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969"/>
      </w:tblGrid>
      <w:tr w:rsidR="009B3C5D" w:rsidRPr="009B3C5D" w:rsidTr="009B3C5D">
        <w:trPr>
          <w:trHeight w:val="19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jc w:val="center"/>
              <w:rPr>
                <w:bCs/>
                <w:sz w:val="28"/>
                <w:szCs w:val="28"/>
              </w:rPr>
            </w:pPr>
            <w:r w:rsidRPr="009B3C5D">
              <w:rPr>
                <w:bCs/>
                <w:sz w:val="28"/>
                <w:szCs w:val="28"/>
              </w:rPr>
              <w:t xml:space="preserve">ИСПОЛНИТЕЛЬНЫЙ </w:t>
            </w:r>
            <w:proofErr w:type="gramStart"/>
            <w:r w:rsidRPr="009B3C5D">
              <w:rPr>
                <w:bCs/>
                <w:sz w:val="28"/>
                <w:szCs w:val="28"/>
              </w:rPr>
              <w:t xml:space="preserve">КОМИТЕТ  </w:t>
            </w:r>
            <w:r w:rsidR="002F664B">
              <w:rPr>
                <w:bCs/>
                <w:sz w:val="28"/>
                <w:szCs w:val="28"/>
              </w:rPr>
              <w:t>СТАРОЮРАШСКОГО</w:t>
            </w:r>
            <w:proofErr w:type="gramEnd"/>
            <w:r w:rsidRPr="009B3C5D">
              <w:rPr>
                <w:bCs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9B3C5D" w:rsidRPr="009B3C5D" w:rsidRDefault="009B3C5D" w:rsidP="009B3C5D">
            <w:pPr>
              <w:jc w:val="center"/>
              <w:rPr>
                <w:sz w:val="28"/>
                <w:szCs w:val="28"/>
              </w:rPr>
            </w:pPr>
            <w:r w:rsidRPr="009B3C5D">
              <w:rPr>
                <w:sz w:val="28"/>
                <w:szCs w:val="28"/>
              </w:rPr>
              <w:t>РАЙОНА</w:t>
            </w:r>
          </w:p>
          <w:p w:rsidR="009B3C5D" w:rsidRPr="009B3C5D" w:rsidRDefault="009B3C5D" w:rsidP="009B3C5D">
            <w:pPr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9B3C5D">
              <w:rPr>
                <w:sz w:val="28"/>
                <w:szCs w:val="28"/>
              </w:rPr>
              <w:t>Р</w:t>
            </w:r>
            <w:r w:rsidRPr="009B3C5D"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ind w:right="-158"/>
              <w:jc w:val="both"/>
            </w:pPr>
            <w:r w:rsidRPr="009B3C5D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EF67FB8" wp14:editId="218E7AC8">
                  <wp:extent cx="638175" cy="666750"/>
                  <wp:effectExtent l="0" t="0" r="9525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tabs>
                <w:tab w:val="left" w:pos="945"/>
              </w:tabs>
              <w:spacing w:after="120"/>
              <w:jc w:val="center"/>
              <w:rPr>
                <w:sz w:val="28"/>
                <w:szCs w:val="28"/>
              </w:rPr>
            </w:pPr>
            <w:r w:rsidRPr="009B3C5D">
              <w:rPr>
                <w:sz w:val="28"/>
                <w:szCs w:val="28"/>
              </w:rPr>
              <w:t>ТАТАРСТАН РЕСПУБЛИКАСЫ</w:t>
            </w:r>
          </w:p>
          <w:p w:rsidR="009B3C5D" w:rsidRPr="009B3C5D" w:rsidRDefault="009B3C5D" w:rsidP="009B3C5D">
            <w:pPr>
              <w:spacing w:after="120"/>
              <w:jc w:val="center"/>
              <w:rPr>
                <w:bCs/>
                <w:sz w:val="28"/>
                <w:szCs w:val="28"/>
                <w:lang w:val="tt-RU"/>
              </w:rPr>
            </w:pPr>
            <w:r w:rsidRPr="009B3C5D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9B3C5D" w:rsidRPr="009B3C5D" w:rsidRDefault="009B3C5D" w:rsidP="002F664B">
            <w:pPr>
              <w:spacing w:after="120"/>
              <w:jc w:val="center"/>
              <w:rPr>
                <w:bCs/>
                <w:sz w:val="28"/>
                <w:szCs w:val="28"/>
                <w:lang w:val="tt-RU"/>
              </w:rPr>
            </w:pPr>
            <w:r w:rsidRPr="009B3C5D">
              <w:rPr>
                <w:bCs/>
                <w:sz w:val="28"/>
                <w:szCs w:val="28"/>
                <w:lang w:val="tt-RU"/>
              </w:rPr>
              <w:t xml:space="preserve">РАЙОН </w:t>
            </w:r>
            <w:r w:rsidR="002F664B">
              <w:rPr>
                <w:bCs/>
                <w:sz w:val="28"/>
                <w:szCs w:val="28"/>
                <w:lang w:val="tt-RU"/>
              </w:rPr>
              <w:t>ИСКЕ ЮРАШ</w:t>
            </w:r>
            <w:r w:rsidRPr="009B3C5D">
              <w:rPr>
                <w:bCs/>
                <w:sz w:val="28"/>
                <w:szCs w:val="28"/>
                <w:lang w:val="tt-RU"/>
              </w:rPr>
              <w:t xml:space="preserve"> АВЫЛ ЖИРЛЕГЕ БАШКАРМА КОМИТЕТЫ</w:t>
            </w:r>
          </w:p>
        </w:tc>
      </w:tr>
    </w:tbl>
    <w:p w:rsidR="009B3C5D" w:rsidRPr="009B3C5D" w:rsidRDefault="009B3C5D" w:rsidP="009B3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521"/>
        <w:gridCol w:w="3555"/>
      </w:tblGrid>
      <w:tr w:rsidR="009B3C5D" w:rsidRPr="009B3C5D" w:rsidTr="009B3C5D">
        <w:trPr>
          <w:trHeight w:val="554"/>
        </w:trPr>
        <w:tc>
          <w:tcPr>
            <w:tcW w:w="349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3C5D" w:rsidRDefault="009B3C5D" w:rsidP="009B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3C5D" w:rsidRPr="009B3C5D" w:rsidRDefault="009B3C5D" w:rsidP="009B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="00B94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:rsidR="009B3C5D" w:rsidRPr="009B3C5D" w:rsidRDefault="00B94F64" w:rsidP="009B3C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3C5D" w:rsidRDefault="009B3C5D" w:rsidP="009B3C5D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3C5D" w:rsidRPr="009B3C5D" w:rsidRDefault="00B94F64" w:rsidP="009B3C5D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bookmarkStart w:id="0" w:name="_GoBack"/>
            <w:bookmarkEnd w:id="0"/>
            <w:r w:rsidR="009B3C5D" w:rsidRPr="009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9B3C5D" w:rsidRPr="009B3C5D" w:rsidTr="009B3C5D">
        <w:trPr>
          <w:trHeight w:val="681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2F664B" w:rsidP="001A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</w:t>
            </w:r>
            <w:r w:rsidR="001A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="0043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9B3C5D" w:rsidRPr="009B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  <w:r w:rsidR="008D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2F664B" w:rsidP="002F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r w:rsidR="009B3C5D" w:rsidRPr="009B3C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Старый Юраш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8D145A" w:rsidP="00430EA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</w:t>
            </w:r>
            <w:r w:rsidR="002F66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</w:t>
            </w:r>
            <w:r w:rsidR="002F66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</w:t>
            </w:r>
            <w:r w:rsidR="009B3C5D" w:rsidRPr="009B3C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№ </w:t>
            </w:r>
            <w:r w:rsidR="00430EA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  <w:r w:rsidR="009B3C5D" w:rsidRPr="009B3C5D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         </w:t>
            </w:r>
          </w:p>
        </w:tc>
      </w:tr>
    </w:tbl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proofErr w:type="spellStart"/>
      <w:r w:rsidR="002F664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Староюрашского</w:t>
      </w:r>
      <w:proofErr w:type="spellEnd"/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Елабужского</w:t>
      </w:r>
      <w:proofErr w:type="spellEnd"/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муниципального района от 16.03.2022 г. №</w:t>
      </w:r>
      <w:r w:rsidR="0022521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5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Градостроительным кодексом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от 29 декабря 2004 г. № 190-ФЗ, в целях реализации </w:t>
      </w:r>
      <w:hyperlink r:id="rId6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 г. № 210-ФЗ "Об организации предоставления государственных и муниципальных услуг", а также рассмотрев протест Елабужского городского прокурора, Исполнительный комитет </w:t>
      </w:r>
      <w:proofErr w:type="spellStart"/>
      <w:r w:rsidR="002F66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Староюрашского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Елабужского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ПОСТАНАВЛЯЕТ: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bookmarkStart w:id="2" w:name="sub_2"/>
      <w:bookmarkEnd w:id="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</w:t>
      </w:r>
      <w:proofErr w:type="spellStart"/>
      <w:r w:rsidR="002F66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Староюрашского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Елабужского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от 16.03.2022 г. №</w:t>
      </w:r>
      <w:r w:rsidR="002252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следующие изменения: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В абзаце 10 пункта 1.2 слова " От имени лица, указанного в настоящем пункте," заменить словами "С заявлением".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9 пункта 1.5.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объединений;».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10 пункта 1.5.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улично-дорожной сети - улица, проспект, переулок, проезд, площадь, бульвар, тупик, съезд, шоссе, аллея и иное;».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1.3.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Подпункт 2.3.2. пункта 2.3. Раздела 2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адреса.».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1.4.</w:t>
      </w: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>Подпункт 2.4.1. пункта 2.4.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«2.4.1. Срок предоставления муниципальной услуги: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на бумажном носителе не более 10 рабочих дней со дня поступления заявления;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 случае предоставления муниципальной услуги в упреждающем (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проактивном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) режиме - 3 рабочих дня со дня предоставления государственных и муниципальных услуг, указанных в пункте 1.6 Регламента.».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Настоящее постановление подлежит </w:t>
      </w:r>
      <w:hyperlink r:id="rId7" w:history="1">
        <w:r w:rsidRPr="009B3C5D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официальному опубликованию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4"/>
      <w:bookmarkEnd w:id="3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bookmarkEnd w:id="4"/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spellStart"/>
      <w:r w:rsidR="008D14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Р.Г.Юнусов</w:t>
      </w:r>
      <w:proofErr w:type="spellEnd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62D3" w:rsidRDefault="00D962D3"/>
    <w:sectPr w:rsidR="00D962D3" w:rsidSect="009B3C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6"/>
    <w:rsid w:val="001A71B3"/>
    <w:rsid w:val="00223E56"/>
    <w:rsid w:val="00225217"/>
    <w:rsid w:val="002F664B"/>
    <w:rsid w:val="00430EAA"/>
    <w:rsid w:val="008D145A"/>
    <w:rsid w:val="009B3C5D"/>
    <w:rsid w:val="00B94F64"/>
    <w:rsid w:val="00D645EB"/>
    <w:rsid w:val="00D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9FC7-8B79-4903-BF6D-A04B834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B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40288464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77515/0" TargetMode="External"/><Relationship Id="rId5" Type="http://schemas.openxmlformats.org/officeDocument/2006/relationships/hyperlink" Target="http://mobileonline.garant.ru/document/redirect/12138258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Староюрашское СП ЕМР</cp:lastModifiedBy>
  <cp:revision>9</cp:revision>
  <dcterms:created xsi:type="dcterms:W3CDTF">2024-02-26T07:12:00Z</dcterms:created>
  <dcterms:modified xsi:type="dcterms:W3CDTF">2024-03-01T07:03:00Z</dcterms:modified>
</cp:coreProperties>
</file>