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265CD" w:rsidRPr="007F7FB3" w:rsidTr="006B572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CD" w:rsidRPr="007F7FB3" w:rsidRDefault="006265CD" w:rsidP="006B572E">
            <w:pPr>
              <w:jc w:val="center"/>
            </w:pPr>
            <w:r w:rsidRPr="007F7FB3">
              <w:t xml:space="preserve">ИСПОЛНИТЕЛЬНЫЙ КОМИТЕТ </w:t>
            </w:r>
            <w:r>
              <w:t>СТАРОЮРАШСКОГО</w:t>
            </w:r>
            <w:r w:rsidRPr="007F7FB3">
              <w:t xml:space="preserve"> СЕЛЬСКОГО ПОСЕЛЕНИЯ ЕЛАБУЖСКОГО МУНИЦИПАЛЬНОГО РАЙОНА</w:t>
            </w:r>
          </w:p>
          <w:p w:rsidR="006265CD" w:rsidRPr="007F7FB3" w:rsidRDefault="006265CD" w:rsidP="006B572E">
            <w:pPr>
              <w:jc w:val="center"/>
            </w:pPr>
            <w:r w:rsidRPr="007F7FB3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CD" w:rsidRPr="007F7FB3" w:rsidRDefault="006265CD" w:rsidP="006B572E">
            <w:r w:rsidRPr="007F7FB3">
              <w:rPr>
                <w:noProof/>
              </w:rPr>
              <w:drawing>
                <wp:inline distT="0" distB="0" distL="0" distR="0">
                  <wp:extent cx="72326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A2" w:rsidRDefault="006265CD" w:rsidP="006B572E">
            <w:pPr>
              <w:ind w:left="-123"/>
              <w:jc w:val="center"/>
            </w:pPr>
            <w:r w:rsidRPr="007F7FB3">
              <w:t xml:space="preserve">ТАТАРСТАН  </w:t>
            </w:r>
          </w:p>
          <w:p w:rsidR="006265CD" w:rsidRDefault="006265CD" w:rsidP="006B572E">
            <w:pPr>
              <w:ind w:left="-123"/>
              <w:jc w:val="center"/>
            </w:pPr>
            <w:r w:rsidRPr="007F7FB3">
              <w:t xml:space="preserve">РЕСПУБЛИКАСЫ </w:t>
            </w:r>
            <w:proofErr w:type="gramStart"/>
            <w:r w:rsidRPr="007F7FB3">
              <w:t>АЛА</w:t>
            </w:r>
            <w:r>
              <w:t>БУГА  МУНИЦИПАЛЬ</w:t>
            </w:r>
            <w:proofErr w:type="gramEnd"/>
            <w:r>
              <w:t xml:space="preserve"> </w:t>
            </w:r>
          </w:p>
          <w:p w:rsidR="006265CD" w:rsidRDefault="006265CD" w:rsidP="006B572E">
            <w:pPr>
              <w:ind w:left="-123"/>
              <w:jc w:val="center"/>
            </w:pPr>
            <w:r>
              <w:t>РАЙОНЫ ИСКЕ ЮРАШ</w:t>
            </w:r>
            <w:r w:rsidRPr="007F7FB3">
              <w:t xml:space="preserve"> </w:t>
            </w:r>
          </w:p>
          <w:p w:rsidR="006265CD" w:rsidRPr="007F7FB3" w:rsidRDefault="006265CD" w:rsidP="006B572E">
            <w:pPr>
              <w:ind w:left="-123"/>
              <w:jc w:val="center"/>
            </w:pPr>
            <w:r w:rsidRPr="007F7FB3">
              <w:t>АВЫЛ ЖИРЛЕГЕ</w:t>
            </w:r>
          </w:p>
          <w:p w:rsidR="006265CD" w:rsidRPr="007F7FB3" w:rsidRDefault="006265CD" w:rsidP="006B572E">
            <w:pPr>
              <w:ind w:left="-123"/>
              <w:jc w:val="center"/>
            </w:pPr>
            <w:r>
              <w:t xml:space="preserve">БАШКАРМА  </w:t>
            </w:r>
            <w:r w:rsidRPr="007F7FB3">
              <w:t xml:space="preserve"> КОМИТЕТЫ</w:t>
            </w:r>
          </w:p>
        </w:tc>
      </w:tr>
      <w:tr w:rsidR="006265CD" w:rsidRPr="007F7FB3" w:rsidTr="00424BA2">
        <w:trPr>
          <w:trHeight w:val="70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5CD" w:rsidRPr="007F7FB3" w:rsidRDefault="006265CD" w:rsidP="006B572E">
            <w:pPr>
              <w:rPr>
                <w:sz w:val="20"/>
                <w:szCs w:val="20"/>
              </w:rPr>
            </w:pPr>
          </w:p>
        </w:tc>
      </w:tr>
    </w:tbl>
    <w:p w:rsidR="007D53C5" w:rsidRDefault="007D53C5" w:rsidP="006265CD">
      <w:pPr>
        <w:tabs>
          <w:tab w:val="left" w:pos="0"/>
        </w:tabs>
        <w:rPr>
          <w:b/>
          <w:sz w:val="28"/>
          <w:szCs w:val="28"/>
        </w:rPr>
      </w:pPr>
    </w:p>
    <w:p w:rsidR="00F91B40" w:rsidRPr="006D032E" w:rsidRDefault="00F91B40" w:rsidP="00AC48E9">
      <w:pPr>
        <w:tabs>
          <w:tab w:val="left" w:pos="3894"/>
        </w:tabs>
        <w:rPr>
          <w:b/>
          <w:sz w:val="28"/>
          <w:szCs w:val="28"/>
        </w:rPr>
      </w:pPr>
      <w:r w:rsidRPr="006D032E">
        <w:rPr>
          <w:b/>
          <w:sz w:val="28"/>
          <w:szCs w:val="28"/>
        </w:rPr>
        <w:t xml:space="preserve">Постановление                               </w:t>
      </w:r>
      <w:r w:rsidRPr="006D032E">
        <w:rPr>
          <w:sz w:val="28"/>
          <w:szCs w:val="28"/>
        </w:rPr>
        <w:t xml:space="preserve">с. Старый </w:t>
      </w:r>
      <w:proofErr w:type="spellStart"/>
      <w:r w:rsidRPr="006D032E">
        <w:rPr>
          <w:sz w:val="28"/>
          <w:szCs w:val="28"/>
        </w:rPr>
        <w:t>Юраш</w:t>
      </w:r>
      <w:proofErr w:type="spellEnd"/>
      <w:r w:rsidRPr="006D032E">
        <w:rPr>
          <w:b/>
          <w:sz w:val="28"/>
          <w:szCs w:val="28"/>
        </w:rPr>
        <w:t xml:space="preserve">                                  </w:t>
      </w:r>
      <w:proofErr w:type="spellStart"/>
      <w:r w:rsidRPr="006D032E">
        <w:rPr>
          <w:b/>
          <w:sz w:val="28"/>
          <w:szCs w:val="28"/>
        </w:rPr>
        <w:t>Карар</w:t>
      </w:r>
      <w:proofErr w:type="spellEnd"/>
    </w:p>
    <w:p w:rsidR="00F91B40" w:rsidRDefault="00F91B40" w:rsidP="00AC48E9">
      <w:pPr>
        <w:tabs>
          <w:tab w:val="left" w:pos="3894"/>
        </w:tabs>
        <w:rPr>
          <w:sz w:val="28"/>
          <w:szCs w:val="28"/>
        </w:rPr>
      </w:pPr>
    </w:p>
    <w:p w:rsidR="00F91B40" w:rsidRDefault="006877D6" w:rsidP="00AC48E9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 w:rsidR="00F91B40">
        <w:rPr>
          <w:sz w:val="28"/>
          <w:szCs w:val="28"/>
        </w:rPr>
        <w:t xml:space="preserve">31 января 2022 г.                                                                                      </w:t>
      </w:r>
      <w:r w:rsidR="00A93D8F">
        <w:rPr>
          <w:sz w:val="28"/>
          <w:szCs w:val="28"/>
        </w:rPr>
        <w:t xml:space="preserve">      </w:t>
      </w:r>
      <w:r w:rsidR="00F91B40">
        <w:rPr>
          <w:sz w:val="28"/>
          <w:szCs w:val="28"/>
        </w:rPr>
        <w:t xml:space="preserve">   № 1</w:t>
      </w:r>
    </w:p>
    <w:p w:rsidR="00F91B40" w:rsidRDefault="00F91B40" w:rsidP="00AC48E9">
      <w:pPr>
        <w:tabs>
          <w:tab w:val="left" w:pos="3894"/>
        </w:tabs>
        <w:rPr>
          <w:sz w:val="28"/>
          <w:szCs w:val="28"/>
        </w:rPr>
      </w:pPr>
    </w:p>
    <w:p w:rsidR="007D53C5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</w:t>
      </w:r>
    </w:p>
    <w:p w:rsidR="007D53C5" w:rsidRDefault="002E1A12" w:rsidP="00AC48E9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>согласно</w:t>
      </w:r>
    </w:p>
    <w:p w:rsidR="007D53C5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>перечню услуг по</w:t>
      </w:r>
    </w:p>
    <w:p w:rsidR="0017785F" w:rsidRPr="008E2953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B82984">
        <w:rPr>
          <w:sz w:val="28"/>
          <w:szCs w:val="28"/>
        </w:rPr>
        <w:t>ское</w:t>
      </w:r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</w:t>
      </w:r>
      <w:proofErr w:type="spellStart"/>
      <w:r w:rsidR="00B82984" w:rsidRPr="00C25B93">
        <w:rPr>
          <w:sz w:val="28"/>
          <w:szCs w:val="28"/>
        </w:rPr>
        <w:t>Елабужского</w:t>
      </w:r>
      <w:proofErr w:type="spellEnd"/>
      <w:r w:rsidR="00B82984" w:rsidRPr="00C25B93">
        <w:rPr>
          <w:sz w:val="28"/>
          <w:szCs w:val="28"/>
        </w:rPr>
        <w:t xml:space="preserve">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>
        <w:rPr>
          <w:sz w:val="28"/>
          <w:szCs w:val="28"/>
        </w:rPr>
        <w:t>2</w:t>
      </w:r>
      <w:r w:rsidR="008B1418">
        <w:rPr>
          <w:sz w:val="28"/>
          <w:szCs w:val="28"/>
        </w:rPr>
        <w:t>2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выплат, пособий и компенсаций в 2022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proofErr w:type="spellStart"/>
      <w:r w:rsidR="004117BE">
        <w:rPr>
          <w:bCs/>
          <w:sz w:val="28"/>
          <w:szCs w:val="28"/>
        </w:rPr>
        <w:t>Староюраш</w:t>
      </w:r>
      <w:r w:rsidR="00217C1B" w:rsidRPr="00217C1B">
        <w:rPr>
          <w:bCs/>
          <w:sz w:val="28"/>
          <w:szCs w:val="28"/>
        </w:rPr>
        <w:t>ского</w:t>
      </w:r>
      <w:proofErr w:type="spellEnd"/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394">
        <w:rPr>
          <w:sz w:val="28"/>
          <w:szCs w:val="28"/>
        </w:rPr>
        <w:t>1.</w:t>
      </w:r>
      <w:r w:rsidR="00300C0E" w:rsidRPr="00300C0E">
        <w:rPr>
          <w:sz w:val="28"/>
          <w:szCs w:val="28"/>
        </w:rPr>
        <w:t xml:space="preserve"> </w:t>
      </w:r>
      <w:r w:rsidR="00300C0E">
        <w:rPr>
          <w:sz w:val="28"/>
          <w:szCs w:val="28"/>
        </w:rPr>
        <w:t>Установить с 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по 31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344092">
        <w:rPr>
          <w:sz w:val="28"/>
          <w:szCs w:val="28"/>
        </w:rPr>
        <w:t>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6424,98 руб</w:t>
      </w:r>
      <w:r w:rsidR="005F6BDD">
        <w:rPr>
          <w:sz w:val="28"/>
          <w:szCs w:val="28"/>
        </w:rPr>
        <w:t>.</w:t>
      </w:r>
      <w:r w:rsidR="00311A73" w:rsidRPr="00311A73">
        <w:rPr>
          <w:sz w:val="28"/>
          <w:szCs w:val="28"/>
        </w:rPr>
        <w:t xml:space="preserve"> </w:t>
      </w:r>
      <w:r w:rsidR="00311A73">
        <w:rPr>
          <w:sz w:val="28"/>
          <w:szCs w:val="28"/>
        </w:rPr>
        <w:t>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94394" w:rsidRPr="00594394">
        <w:rPr>
          <w:sz w:val="28"/>
          <w:szCs w:val="28"/>
        </w:rPr>
        <w:t xml:space="preserve"> Установить с 1 </w:t>
      </w:r>
      <w:r w:rsidR="00F2330C">
        <w:rPr>
          <w:sz w:val="28"/>
          <w:szCs w:val="28"/>
        </w:rPr>
        <w:t>февраля</w:t>
      </w:r>
      <w:r w:rsidR="00594394" w:rsidRPr="00594394">
        <w:rPr>
          <w:sz w:val="28"/>
          <w:szCs w:val="28"/>
        </w:rPr>
        <w:t xml:space="preserve"> 20</w:t>
      </w:r>
      <w:r w:rsidR="00B04867">
        <w:rPr>
          <w:sz w:val="28"/>
          <w:szCs w:val="28"/>
        </w:rPr>
        <w:t>2</w:t>
      </w:r>
      <w:r w:rsidR="00F2330C">
        <w:rPr>
          <w:sz w:val="28"/>
          <w:szCs w:val="28"/>
        </w:rPr>
        <w:t>2</w:t>
      </w:r>
      <w:r w:rsidR="00594394" w:rsidRPr="00594394">
        <w:rPr>
          <w:sz w:val="28"/>
          <w:szCs w:val="28"/>
        </w:rPr>
        <w:t xml:space="preserve"> года на территории </w:t>
      </w:r>
      <w:r w:rsidR="00344092" w:rsidRPr="00C25B93">
        <w:rPr>
          <w:sz w:val="28"/>
          <w:szCs w:val="28"/>
        </w:rPr>
        <w:t xml:space="preserve">муниципального образования </w:t>
      </w:r>
      <w:r w:rsidR="00344092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344092">
        <w:rPr>
          <w:sz w:val="28"/>
          <w:szCs w:val="28"/>
        </w:rPr>
        <w:t>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</w:t>
      </w:r>
      <w:r w:rsidR="006265CD">
        <w:rPr>
          <w:sz w:val="28"/>
          <w:szCs w:val="28"/>
        </w:rPr>
        <w:t xml:space="preserve">Татарстан» </w:t>
      </w:r>
      <w:r w:rsidR="006265CD" w:rsidRPr="00594394">
        <w:rPr>
          <w:sz w:val="28"/>
          <w:szCs w:val="28"/>
        </w:rPr>
        <w:t>стоимость</w:t>
      </w:r>
      <w:r w:rsidR="00594394" w:rsidRPr="00594394">
        <w:rPr>
          <w:sz w:val="28"/>
          <w:szCs w:val="28"/>
        </w:rPr>
        <w:t xml:space="preserve"> услуг, предоставляемых согласно гарантированному перечню услуг по погребению в сумме </w:t>
      </w:r>
      <w:r w:rsidR="00594394">
        <w:rPr>
          <w:sz w:val="28"/>
          <w:szCs w:val="28"/>
        </w:rPr>
        <w:t>6</w:t>
      </w:r>
      <w:r w:rsidR="00F2330C">
        <w:rPr>
          <w:sz w:val="28"/>
          <w:szCs w:val="28"/>
        </w:rPr>
        <w:t>964</w:t>
      </w:r>
      <w:r w:rsidR="00594394">
        <w:rPr>
          <w:sz w:val="28"/>
          <w:szCs w:val="28"/>
        </w:rPr>
        <w:t>,</w:t>
      </w:r>
      <w:r w:rsidR="00F2330C">
        <w:rPr>
          <w:sz w:val="28"/>
          <w:szCs w:val="28"/>
        </w:rPr>
        <w:t>68</w:t>
      </w:r>
      <w:r w:rsidR="00594394" w:rsidRPr="00594394">
        <w:rPr>
          <w:sz w:val="28"/>
          <w:szCs w:val="28"/>
        </w:rPr>
        <w:t xml:space="preserve"> руб.</w:t>
      </w:r>
      <w:r w:rsidR="005475BC">
        <w:rPr>
          <w:sz w:val="28"/>
          <w:szCs w:val="28"/>
        </w:rPr>
        <w:t xml:space="preserve"> в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D3549F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="00D3549F" w:rsidRPr="00D3549F">
        <w:rPr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D27CF1" w:rsidRDefault="00986EB4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.202</w:t>
      </w:r>
      <w:r w:rsidR="00D3549F">
        <w:rPr>
          <w:sz w:val="28"/>
          <w:szCs w:val="28"/>
        </w:rPr>
        <w:t>2</w:t>
      </w:r>
      <w:r w:rsidR="00D27CF1">
        <w:rPr>
          <w:sz w:val="28"/>
          <w:szCs w:val="28"/>
        </w:rPr>
        <w:t xml:space="preserve"> года</w:t>
      </w:r>
    </w:p>
    <w:p w:rsidR="004F5100" w:rsidRDefault="00986EB4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6265CD" w:rsidRDefault="006265CD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6265CD" w:rsidRPr="00276F34" w:rsidRDefault="006265CD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</w:t>
      </w:r>
      <w:r w:rsidR="006265CD">
        <w:rPr>
          <w:sz w:val="28"/>
          <w:szCs w:val="28"/>
        </w:rPr>
        <w:t xml:space="preserve">               </w:t>
      </w:r>
      <w:r w:rsidR="007D53C5">
        <w:rPr>
          <w:sz w:val="28"/>
          <w:szCs w:val="28"/>
        </w:rPr>
        <w:t xml:space="preserve"> </w:t>
      </w:r>
      <w:proofErr w:type="spellStart"/>
      <w:r w:rsidR="004117BE">
        <w:rPr>
          <w:sz w:val="28"/>
          <w:szCs w:val="28"/>
        </w:rPr>
        <w:t>Р.Г.Юнусов</w:t>
      </w:r>
      <w:proofErr w:type="spellEnd"/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A93D8F" w:rsidRDefault="00A93D8F" w:rsidP="00C15894">
      <w:pPr>
        <w:spacing w:line="276" w:lineRule="auto"/>
        <w:jc w:val="both"/>
        <w:rPr>
          <w:sz w:val="28"/>
          <w:szCs w:val="28"/>
        </w:rPr>
      </w:pPr>
    </w:p>
    <w:p w:rsidR="006265CD" w:rsidRDefault="006265CD" w:rsidP="00C15894">
      <w:pPr>
        <w:spacing w:line="276" w:lineRule="auto"/>
        <w:jc w:val="both"/>
        <w:rPr>
          <w:sz w:val="28"/>
          <w:szCs w:val="28"/>
        </w:rPr>
      </w:pP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lastRenderedPageBreak/>
        <w:t>Приложение № 1</w:t>
      </w: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t xml:space="preserve">к постановлению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5D350C">
        <w:rPr>
          <w:bCs/>
          <w:sz w:val="20"/>
          <w:szCs w:val="20"/>
        </w:rPr>
        <w:t xml:space="preserve">Исполнительного комитета </w:t>
      </w:r>
    </w:p>
    <w:p w:rsidR="005D350C" w:rsidRPr="005D350C" w:rsidRDefault="004117BE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5D350C" w:rsidRPr="005D350C">
        <w:rPr>
          <w:bCs/>
          <w:sz w:val="20"/>
          <w:szCs w:val="20"/>
        </w:rPr>
        <w:t>ского</w:t>
      </w:r>
      <w:proofErr w:type="spellEnd"/>
      <w:r w:rsidR="005D350C" w:rsidRPr="005D350C">
        <w:rPr>
          <w:bCs/>
          <w:sz w:val="20"/>
          <w:szCs w:val="20"/>
        </w:rPr>
        <w:t xml:space="preserve"> сельского поселения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5D350C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265CD" w:rsidRDefault="00070EF2" w:rsidP="005D350C">
      <w:pPr>
        <w:ind w:left="3544" w:firstLine="709"/>
        <w:jc w:val="both"/>
        <w:rPr>
          <w:sz w:val="20"/>
          <w:szCs w:val="20"/>
        </w:rPr>
      </w:pPr>
      <w:r w:rsidRPr="006265CD">
        <w:rPr>
          <w:sz w:val="20"/>
          <w:szCs w:val="20"/>
        </w:rPr>
        <w:t xml:space="preserve">от </w:t>
      </w:r>
      <w:r w:rsidR="004117BE" w:rsidRPr="006265CD">
        <w:rPr>
          <w:sz w:val="20"/>
          <w:szCs w:val="20"/>
        </w:rPr>
        <w:t>31января 2022</w:t>
      </w:r>
      <w:r w:rsidRPr="006265CD">
        <w:rPr>
          <w:sz w:val="20"/>
          <w:szCs w:val="20"/>
        </w:rPr>
        <w:t xml:space="preserve"> г. №</w:t>
      </w:r>
      <w:r w:rsidR="00A93D8F">
        <w:rPr>
          <w:sz w:val="20"/>
          <w:szCs w:val="20"/>
        </w:rPr>
        <w:t>1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C35C4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>
        <w:rPr>
          <w:sz w:val="28"/>
          <w:szCs w:val="28"/>
        </w:rPr>
        <w:t>ское</w:t>
      </w:r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5D350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A70118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A70118" w:rsidRDefault="00070EF2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lastRenderedPageBreak/>
        <w:t>Приложение № 2</w:t>
      </w:r>
    </w:p>
    <w:p w:rsidR="00A70118" w:rsidRPr="00A70118" w:rsidRDefault="00A70118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A70118" w:rsidRPr="00A70118" w:rsidRDefault="004117BE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A70118" w:rsidRPr="00A70118">
        <w:rPr>
          <w:bCs/>
          <w:sz w:val="20"/>
          <w:szCs w:val="20"/>
        </w:rPr>
        <w:t>ского</w:t>
      </w:r>
      <w:proofErr w:type="spellEnd"/>
      <w:r w:rsidR="00A70118" w:rsidRPr="00A70118">
        <w:rPr>
          <w:bCs/>
          <w:sz w:val="20"/>
          <w:szCs w:val="20"/>
        </w:rPr>
        <w:t xml:space="preserve"> сельского поселения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A70118" w:rsidRDefault="004117BE" w:rsidP="00A70118">
      <w:pPr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>от 31 января</w:t>
      </w:r>
      <w:r w:rsidR="006265CD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 w:rsidR="00070EF2" w:rsidRPr="00A70118">
        <w:rPr>
          <w:sz w:val="20"/>
          <w:szCs w:val="20"/>
        </w:rPr>
        <w:t xml:space="preserve"> г. №</w:t>
      </w:r>
      <w:r w:rsidR="006265CD">
        <w:rPr>
          <w:sz w:val="20"/>
          <w:szCs w:val="20"/>
        </w:rPr>
        <w:t xml:space="preserve"> </w:t>
      </w:r>
      <w:r w:rsidR="00A93D8F">
        <w:rPr>
          <w:sz w:val="20"/>
          <w:szCs w:val="20"/>
        </w:rPr>
        <w:t>1</w:t>
      </w: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C35C4C" w:rsidRDefault="00070EF2" w:rsidP="00A70118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A70118">
        <w:rPr>
          <w:sz w:val="28"/>
          <w:szCs w:val="28"/>
        </w:rPr>
        <w:t>ское</w:t>
      </w:r>
      <w:r w:rsidR="00A70118" w:rsidRPr="00C35C4C">
        <w:rPr>
          <w:sz w:val="28"/>
          <w:szCs w:val="28"/>
        </w:rPr>
        <w:t xml:space="preserve"> сельско</w:t>
      </w:r>
      <w:r w:rsidR="00A70118">
        <w:rPr>
          <w:sz w:val="28"/>
          <w:szCs w:val="28"/>
        </w:rPr>
        <w:t>е</w:t>
      </w:r>
      <w:r w:rsidR="00A70118" w:rsidRPr="00C35C4C">
        <w:rPr>
          <w:sz w:val="28"/>
          <w:szCs w:val="28"/>
        </w:rPr>
        <w:t xml:space="preserve"> поселени</w:t>
      </w:r>
      <w:r w:rsidR="00A70118">
        <w:rPr>
          <w:sz w:val="28"/>
          <w:szCs w:val="28"/>
        </w:rPr>
        <w:t>е</w:t>
      </w:r>
    </w:p>
    <w:p w:rsidR="00A70118" w:rsidRDefault="00A70118" w:rsidP="00A70118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A70118">
      <w:pPr>
        <w:jc w:val="center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4117BE" w:rsidRDefault="004117BE" w:rsidP="00C15894">
      <w:pPr>
        <w:spacing w:line="276" w:lineRule="auto"/>
        <w:jc w:val="both"/>
        <w:rPr>
          <w:sz w:val="28"/>
          <w:szCs w:val="28"/>
        </w:rPr>
      </w:pPr>
    </w:p>
    <w:p w:rsidR="006265CD" w:rsidRDefault="006265CD" w:rsidP="00C15894">
      <w:pPr>
        <w:spacing w:line="276" w:lineRule="auto"/>
        <w:jc w:val="both"/>
        <w:rPr>
          <w:sz w:val="28"/>
          <w:szCs w:val="28"/>
        </w:rPr>
      </w:pPr>
    </w:p>
    <w:p w:rsidR="000F1546" w:rsidRPr="00A70118" w:rsidRDefault="000F1546" w:rsidP="000F1546">
      <w:pPr>
        <w:ind w:left="3827" w:firstLine="709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4117BE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0F1546" w:rsidRPr="00A70118">
        <w:rPr>
          <w:bCs/>
          <w:sz w:val="20"/>
          <w:szCs w:val="20"/>
        </w:rPr>
        <w:t>ского</w:t>
      </w:r>
      <w:proofErr w:type="spellEnd"/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6265CD">
        <w:rPr>
          <w:sz w:val="20"/>
          <w:szCs w:val="20"/>
        </w:rPr>
        <w:t>31 января 2022</w:t>
      </w:r>
      <w:r w:rsidRPr="00A70118">
        <w:rPr>
          <w:sz w:val="20"/>
          <w:szCs w:val="20"/>
        </w:rPr>
        <w:t xml:space="preserve"> г. № </w:t>
      </w:r>
      <w:r w:rsidR="00A93D8F">
        <w:rPr>
          <w:sz w:val="20"/>
          <w:szCs w:val="20"/>
        </w:rPr>
        <w:t>1</w:t>
      </w:r>
    </w:p>
    <w:p w:rsidR="00070EF2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8D7F4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8D7F42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C35C4C" w:rsidRDefault="00417DE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6265CD">
        <w:rPr>
          <w:sz w:val="28"/>
          <w:szCs w:val="28"/>
        </w:rPr>
        <w:t>Староюраш</w:t>
      </w:r>
      <w:r w:rsidR="000F1546">
        <w:rPr>
          <w:sz w:val="28"/>
          <w:szCs w:val="28"/>
        </w:rPr>
        <w:t>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417DE8" w:rsidRPr="008D7F42" w:rsidRDefault="00417DE8" w:rsidP="000F1546">
      <w:pPr>
        <w:jc w:val="center"/>
        <w:rPr>
          <w:sz w:val="28"/>
          <w:szCs w:val="28"/>
        </w:rPr>
      </w:pPr>
    </w:p>
    <w:p w:rsidR="00417DE8" w:rsidRPr="008D7F42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17DE8" w:rsidRPr="008D7F42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7DE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7DE8" w:rsidRPr="008D7F42">
              <w:rPr>
                <w:sz w:val="28"/>
                <w:szCs w:val="28"/>
              </w:rPr>
              <w:t>тоимость услуг (в руб.)</w:t>
            </w:r>
          </w:p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CF3733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5475BC">
            <w:pPr>
              <w:jc w:val="center"/>
            </w:pPr>
            <w:r>
              <w:t>3186</w:t>
            </w:r>
            <w:r w:rsidR="008D5B8C">
              <w:t>,</w:t>
            </w:r>
            <w:r>
              <w:t>3</w:t>
            </w:r>
            <w:r w:rsidR="008D5B8C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/>
          <w:p w:rsidR="00936B80" w:rsidRPr="008D7F42" w:rsidRDefault="00936B80" w:rsidP="00EB6087">
            <w:r w:rsidRPr="008D7F42">
              <w:t>Перевозка тела (останков) умершего на кладбище</w:t>
            </w:r>
          </w:p>
          <w:p w:rsidR="00936B80" w:rsidRPr="008D7F42" w:rsidRDefault="00936B80" w:rsidP="00EB6087"/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B879A7">
            <w:pPr>
              <w:jc w:val="center"/>
            </w:pPr>
            <w:r>
              <w:t>861,75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5475BC">
            <w:pPr>
              <w:jc w:val="center"/>
            </w:pPr>
            <w:r w:rsidRPr="008D7F42">
              <w:t>2</w:t>
            </w:r>
            <w:r w:rsidR="008D5B8C">
              <w:t> </w:t>
            </w:r>
            <w:r w:rsidR="005475BC">
              <w:t>916</w:t>
            </w:r>
            <w:r w:rsidR="008D5B8C">
              <w:t>,</w:t>
            </w:r>
            <w:r w:rsidR="005475BC">
              <w:t>63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</w:p>
          <w:p w:rsidR="00936B80" w:rsidRPr="008D7F42" w:rsidRDefault="00B879A7" w:rsidP="00936B80">
            <w:pPr>
              <w:jc w:val="center"/>
            </w:pPr>
            <w:r>
              <w:t>6</w:t>
            </w:r>
            <w:r w:rsidR="008D7F42" w:rsidRPr="008D7F42">
              <w:t> </w:t>
            </w:r>
            <w:r w:rsidR="005475BC">
              <w:t>964</w:t>
            </w:r>
            <w:r w:rsidR="008D7F42" w:rsidRPr="008D7F42">
              <w:t>,</w:t>
            </w:r>
            <w:r w:rsidR="006D39A8">
              <w:t>6</w:t>
            </w:r>
            <w:r w:rsidR="008D5B8C">
              <w:t>8</w:t>
            </w:r>
          </w:p>
          <w:p w:rsidR="00936B80" w:rsidRPr="008D7F42" w:rsidRDefault="00936B80" w:rsidP="00936B80">
            <w:pPr>
              <w:jc w:val="center"/>
            </w:pPr>
          </w:p>
        </w:tc>
      </w:tr>
    </w:tbl>
    <w:p w:rsidR="00276F34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A70118" w:rsidRDefault="00276F34" w:rsidP="000F1546">
      <w:pPr>
        <w:ind w:left="3827" w:firstLine="709"/>
        <w:jc w:val="both"/>
        <w:rPr>
          <w:sz w:val="20"/>
          <w:szCs w:val="20"/>
        </w:rPr>
      </w:pPr>
      <w:r>
        <w:rPr>
          <w:sz w:val="28"/>
          <w:szCs w:val="28"/>
          <w:highlight w:val="yellow"/>
        </w:rPr>
        <w:br w:type="page"/>
      </w:r>
      <w:r w:rsidR="000F1546" w:rsidRPr="00A70118">
        <w:rPr>
          <w:sz w:val="20"/>
          <w:szCs w:val="20"/>
        </w:rPr>
        <w:lastRenderedPageBreak/>
        <w:t xml:space="preserve">Приложение </w:t>
      </w:r>
      <w:r w:rsidR="000F1546">
        <w:rPr>
          <w:sz w:val="20"/>
          <w:szCs w:val="20"/>
        </w:rPr>
        <w:t>№4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C02EE7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0F1546" w:rsidRPr="00A70118">
        <w:rPr>
          <w:bCs/>
          <w:sz w:val="20"/>
          <w:szCs w:val="20"/>
        </w:rPr>
        <w:t>ского</w:t>
      </w:r>
      <w:proofErr w:type="spellEnd"/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C02EE7">
        <w:rPr>
          <w:sz w:val="20"/>
          <w:szCs w:val="20"/>
        </w:rPr>
        <w:t>31 января 2022</w:t>
      </w:r>
      <w:r w:rsidRPr="00A70118">
        <w:rPr>
          <w:sz w:val="20"/>
          <w:szCs w:val="20"/>
        </w:rPr>
        <w:t xml:space="preserve"> г. №</w:t>
      </w:r>
      <w:r w:rsidR="00A93D8F">
        <w:rPr>
          <w:sz w:val="20"/>
          <w:szCs w:val="20"/>
        </w:rPr>
        <w:t xml:space="preserve"> 1</w:t>
      </w:r>
    </w:p>
    <w:p w:rsidR="00FD5178" w:rsidRPr="008D7F42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8D7F42" w:rsidRDefault="00FD5178" w:rsidP="00E35B8F">
      <w:pPr>
        <w:jc w:val="both"/>
        <w:rPr>
          <w:sz w:val="28"/>
          <w:szCs w:val="28"/>
        </w:rPr>
      </w:pPr>
    </w:p>
    <w:p w:rsidR="000F1546" w:rsidRPr="00C35C4C" w:rsidRDefault="00FD517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D26915">
        <w:rPr>
          <w:sz w:val="28"/>
          <w:szCs w:val="28"/>
        </w:rPr>
        <w:t>Староюраш</w:t>
      </w:r>
      <w:r w:rsidR="000F1546">
        <w:rPr>
          <w:sz w:val="28"/>
          <w:szCs w:val="28"/>
        </w:rPr>
        <w:t>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FD5178" w:rsidRPr="008D7F42" w:rsidRDefault="00FD5178" w:rsidP="000F1546">
      <w:pPr>
        <w:jc w:val="center"/>
        <w:rPr>
          <w:b/>
          <w:sz w:val="28"/>
          <w:szCs w:val="28"/>
        </w:rPr>
      </w:pPr>
    </w:p>
    <w:p w:rsidR="00FD5178" w:rsidRPr="008D7F42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FD5178" w:rsidRPr="008D7F42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517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5178" w:rsidRPr="008D7F42">
              <w:rPr>
                <w:sz w:val="28"/>
                <w:szCs w:val="28"/>
              </w:rPr>
              <w:t>тоимость услуг (в руб.)</w:t>
            </w:r>
          </w:p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F43EC" w:rsidP="009E2EA1">
            <w:pPr>
              <w:jc w:val="center"/>
            </w:pPr>
            <w:r>
              <w:t>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1D3138">
            <w:pPr>
              <w:jc w:val="center"/>
            </w:pPr>
            <w:r>
              <w:t>644</w:t>
            </w:r>
            <w:r w:rsidR="008D5B8C">
              <w:t>,</w:t>
            </w:r>
            <w:r>
              <w:t>40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E85119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2 601,80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/>
          <w:p w:rsidR="00FD5178" w:rsidRPr="008D7F42" w:rsidRDefault="00FD5178" w:rsidP="009E2EA1">
            <w:r w:rsidRPr="008D7F42">
              <w:t>Перевозка тела (останков) умершего на кладбище</w:t>
            </w:r>
          </w:p>
          <w:p w:rsidR="00FD5178" w:rsidRPr="008D7F42" w:rsidRDefault="00FD5178" w:rsidP="009E2EA1"/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9E2EA1">
            <w:pPr>
              <w:jc w:val="center"/>
            </w:pPr>
            <w:r>
              <w:t>861,75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2 856,73</w:t>
            </w:r>
          </w:p>
        </w:tc>
      </w:tr>
      <w:tr w:rsidR="00FD5178" w:rsidRPr="008E2953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  <w:p w:rsidR="00FD5178" w:rsidRPr="008E2953" w:rsidRDefault="008D5B8C" w:rsidP="009E2EA1">
            <w:pPr>
              <w:jc w:val="center"/>
            </w:pPr>
            <w:r>
              <w:t>6</w:t>
            </w:r>
            <w:r w:rsidR="001D3138">
              <w:t> 964,68</w:t>
            </w:r>
          </w:p>
          <w:p w:rsidR="00FD5178" w:rsidRPr="008E2953" w:rsidRDefault="00FD5178" w:rsidP="009E2EA1">
            <w:pPr>
              <w:jc w:val="center"/>
            </w:pPr>
          </w:p>
        </w:tc>
      </w:tr>
    </w:tbl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Default="0083242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936B80" w:rsidRDefault="00936B80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sectPr w:rsidR="00C20EBD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32591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17BE"/>
    <w:rsid w:val="00412B8C"/>
    <w:rsid w:val="0041404D"/>
    <w:rsid w:val="004140F8"/>
    <w:rsid w:val="00415E5F"/>
    <w:rsid w:val="0041727F"/>
    <w:rsid w:val="00417DE8"/>
    <w:rsid w:val="00424BA2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5CD"/>
    <w:rsid w:val="00626E52"/>
    <w:rsid w:val="006312D3"/>
    <w:rsid w:val="00667392"/>
    <w:rsid w:val="006877D6"/>
    <w:rsid w:val="00696913"/>
    <w:rsid w:val="006978AB"/>
    <w:rsid w:val="006A0DBE"/>
    <w:rsid w:val="006A47CE"/>
    <w:rsid w:val="006A5350"/>
    <w:rsid w:val="006B6F48"/>
    <w:rsid w:val="006C2925"/>
    <w:rsid w:val="006D032E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3D8F"/>
    <w:rsid w:val="00A94683"/>
    <w:rsid w:val="00A97F0B"/>
    <w:rsid w:val="00AB2774"/>
    <w:rsid w:val="00AB516C"/>
    <w:rsid w:val="00AC48E9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2EE7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8C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6915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1B40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34CC3-A600-4C70-BEC3-2D3BCFFF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styleId="a8">
    <w:name w:val="Emphasis"/>
    <w:basedOn w:val="a0"/>
    <w:qFormat/>
    <w:rsid w:val="00626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Староюрашское СП ЕМР</cp:lastModifiedBy>
  <cp:revision>34</cp:revision>
  <cp:lastPrinted>2018-01-31T11:43:00Z</cp:lastPrinted>
  <dcterms:created xsi:type="dcterms:W3CDTF">2022-01-31T07:45:00Z</dcterms:created>
  <dcterms:modified xsi:type="dcterms:W3CDTF">2022-04-13T12:08:00Z</dcterms:modified>
</cp:coreProperties>
</file>