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555"/>
        <w:tblW w:w="9430" w:type="dxa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1"/>
        <w:gridCol w:w="1266"/>
        <w:gridCol w:w="4223"/>
      </w:tblGrid>
      <w:tr w:rsidR="00AE7E93" w:rsidRPr="00C9144E" w:rsidTr="00AE7E93">
        <w:trPr>
          <w:trHeight w:val="2213"/>
        </w:trPr>
        <w:tc>
          <w:tcPr>
            <w:tcW w:w="3941" w:type="dxa"/>
          </w:tcPr>
          <w:p w:rsidR="00AE7E93" w:rsidRPr="008F37D4" w:rsidRDefault="00AE7E93" w:rsidP="00FD0A60">
            <w:pPr>
              <w:pStyle w:val="a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ИСПОЛНИТЕЛЬНЫЙ </w:t>
            </w:r>
            <w:r w:rsidRPr="00EC2927">
              <w:rPr>
                <w:szCs w:val="28"/>
              </w:rPr>
              <w:t>КОМИТЕТ</w:t>
            </w:r>
            <w:r w:rsidR="00FD0A60">
              <w:rPr>
                <w:szCs w:val="28"/>
              </w:rPr>
              <w:t xml:space="preserve"> </w:t>
            </w:r>
            <w:r w:rsidRPr="008F37D4">
              <w:rPr>
                <w:szCs w:val="28"/>
              </w:rPr>
              <w:t>СТАРОЮРАШСКОГО СЕЛЬСКОГО ПОСЕЛЕНИЯ ЕЛАБУЖСКОГО МУНИЦИПАЛЬНОГО</w:t>
            </w:r>
          </w:p>
          <w:p w:rsidR="00AE7E93" w:rsidRPr="008F37D4" w:rsidRDefault="00AE7E93" w:rsidP="00FD0A60">
            <w:pPr>
              <w:jc w:val="center"/>
              <w:rPr>
                <w:sz w:val="28"/>
                <w:szCs w:val="28"/>
              </w:rPr>
            </w:pPr>
            <w:r w:rsidRPr="008F37D4">
              <w:rPr>
                <w:sz w:val="28"/>
                <w:szCs w:val="28"/>
              </w:rPr>
              <w:t>РАЙОНА</w:t>
            </w:r>
          </w:p>
          <w:p w:rsidR="00AE7E93" w:rsidRPr="008F37D4" w:rsidRDefault="00AE7E93" w:rsidP="00FD0A60">
            <w:pPr>
              <w:pStyle w:val="a6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F37D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F37D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AE7E93" w:rsidRPr="00C9144E" w:rsidRDefault="00AE7E93" w:rsidP="00AE7E93">
            <w:pPr>
              <w:spacing w:line="220" w:lineRule="exact"/>
              <w:ind w:left="-142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AE7E93" w:rsidRDefault="00AE7E93" w:rsidP="00AE7E93">
            <w:pPr>
              <w:ind w:right="-158"/>
              <w:jc w:val="center"/>
            </w:pPr>
            <w:r>
              <w:rPr>
                <w:noProof/>
              </w:rPr>
              <w:drawing>
                <wp:inline distT="0" distB="0" distL="0" distR="0" wp14:anchorId="622E67F5" wp14:editId="29571206">
                  <wp:extent cx="647700" cy="666750"/>
                  <wp:effectExtent l="1905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:rsidR="00FD0A60" w:rsidRDefault="00AE7E93" w:rsidP="00FD0A60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8F37D4">
              <w:rPr>
                <w:sz w:val="28"/>
                <w:szCs w:val="28"/>
              </w:rPr>
              <w:t xml:space="preserve">ТАТАРСТАН </w:t>
            </w:r>
          </w:p>
          <w:p w:rsidR="00AE7E93" w:rsidRPr="008F37D4" w:rsidRDefault="00AE7E93" w:rsidP="00FD0A60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r w:rsidRPr="008F37D4">
              <w:rPr>
                <w:sz w:val="28"/>
                <w:szCs w:val="28"/>
              </w:rPr>
              <w:t>РЕСПУБЛИКАСЫ</w:t>
            </w:r>
          </w:p>
          <w:p w:rsidR="00AE7E93" w:rsidRPr="008F37D4" w:rsidRDefault="00AE7E93" w:rsidP="00FD0A60">
            <w:pPr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>АЛАБУГА  МУНИЦИПАЛЬ</w:t>
            </w:r>
          </w:p>
          <w:p w:rsidR="00AE7E93" w:rsidRDefault="00AE7E93" w:rsidP="00FD0A60">
            <w:pPr>
              <w:ind w:left="-123"/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 xml:space="preserve">РАЙОНЫ </w:t>
            </w:r>
          </w:p>
          <w:p w:rsidR="00AE7E93" w:rsidRDefault="00AE7E93" w:rsidP="00FD0A60">
            <w:pPr>
              <w:ind w:left="-123"/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>ИСКЕ ЮРАШ</w:t>
            </w:r>
          </w:p>
          <w:p w:rsidR="00AE7E93" w:rsidRDefault="00AE7E93" w:rsidP="00FD0A60">
            <w:pPr>
              <w:ind w:left="-123"/>
              <w:jc w:val="center"/>
              <w:rPr>
                <w:bCs/>
                <w:sz w:val="28"/>
                <w:szCs w:val="28"/>
                <w:lang w:val="tt-RU"/>
              </w:rPr>
            </w:pPr>
            <w:r w:rsidRPr="008F37D4">
              <w:rPr>
                <w:bCs/>
                <w:sz w:val="28"/>
                <w:szCs w:val="28"/>
                <w:lang w:val="tt-RU"/>
              </w:rPr>
              <w:t xml:space="preserve"> АВЫЛ ҖИРЛЕГЕ  </w:t>
            </w:r>
          </w:p>
          <w:p w:rsidR="00AE7E93" w:rsidRPr="008F37D4" w:rsidRDefault="00AE7E93" w:rsidP="00FD0A60">
            <w:pPr>
              <w:ind w:left="-123"/>
              <w:jc w:val="center"/>
              <w:rPr>
                <w:sz w:val="28"/>
                <w:szCs w:val="28"/>
              </w:rPr>
            </w:pPr>
            <w:proofErr w:type="gramStart"/>
            <w:r w:rsidRPr="008F37D4">
              <w:rPr>
                <w:sz w:val="28"/>
                <w:szCs w:val="28"/>
              </w:rPr>
              <w:t>БАШКАРМ</w:t>
            </w:r>
            <w:r w:rsidRPr="008F37D4">
              <w:rPr>
                <w:sz w:val="28"/>
                <w:szCs w:val="28"/>
                <w:lang w:val="tt-RU"/>
              </w:rPr>
              <w:t>А</w:t>
            </w:r>
            <w:r w:rsidRPr="008F37D4">
              <w:rPr>
                <w:sz w:val="28"/>
                <w:szCs w:val="28"/>
              </w:rPr>
              <w:t xml:space="preserve">  КОМИТЕТЫ</w:t>
            </w:r>
            <w:proofErr w:type="gramEnd"/>
            <w:r w:rsidRPr="008F37D4">
              <w:rPr>
                <w:sz w:val="28"/>
                <w:szCs w:val="28"/>
              </w:rPr>
              <w:t xml:space="preserve"> </w:t>
            </w:r>
          </w:p>
          <w:p w:rsidR="00AE7E93" w:rsidRPr="008F37D4" w:rsidRDefault="00AE7E93" w:rsidP="00AE7E93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</w:p>
          <w:p w:rsidR="00AE7E93" w:rsidRPr="00C9144E" w:rsidRDefault="00AE7E93" w:rsidP="00AE7E93">
            <w:pPr>
              <w:spacing w:line="220" w:lineRule="exact"/>
              <w:rPr>
                <w:sz w:val="20"/>
                <w:szCs w:val="20"/>
                <w:lang w:val="tt-RU"/>
              </w:rPr>
            </w:pPr>
          </w:p>
        </w:tc>
      </w:tr>
      <w:tr w:rsidR="00AE7E93" w:rsidRPr="00ED18CE" w:rsidTr="00AE7E93">
        <w:trPr>
          <w:trHeight w:val="65"/>
        </w:trPr>
        <w:tc>
          <w:tcPr>
            <w:tcW w:w="9430" w:type="dxa"/>
            <w:gridSpan w:val="3"/>
          </w:tcPr>
          <w:p w:rsidR="00AE7E93" w:rsidRPr="00ED18CE" w:rsidRDefault="00AE7E93" w:rsidP="00AE7E93">
            <w:pPr>
              <w:pStyle w:val="a7"/>
              <w:tabs>
                <w:tab w:val="left" w:pos="708"/>
              </w:tabs>
              <w:spacing w:line="220" w:lineRule="exact"/>
              <w:rPr>
                <w:color w:val="000000" w:themeColor="text1"/>
                <w:lang w:val="be-BY"/>
              </w:rPr>
            </w:pPr>
          </w:p>
        </w:tc>
      </w:tr>
    </w:tbl>
    <w:p w:rsidR="0055260F" w:rsidRDefault="0055260F" w:rsidP="0055260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55260F" w:rsidRDefault="0055260F" w:rsidP="0055260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                                                                              КАРАР</w:t>
      </w:r>
    </w:p>
    <w:p w:rsidR="0055260F" w:rsidRDefault="0055260F" w:rsidP="0055260F">
      <w:pPr>
        <w:jc w:val="both"/>
        <w:rPr>
          <w:lang w:val="tt-RU"/>
        </w:rPr>
      </w:pPr>
    </w:p>
    <w:p w:rsidR="0055260F" w:rsidRPr="009F00F1" w:rsidRDefault="0055260F" w:rsidP="0055260F">
      <w:p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№ </w:t>
      </w:r>
      <w:r w:rsidR="00771B8B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="00BE4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«</w:t>
      </w:r>
      <w:r w:rsidR="00771B8B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771B8B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2022</w:t>
      </w:r>
      <w:r w:rsidR="00771B8B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г.</w:t>
      </w:r>
    </w:p>
    <w:p w:rsidR="0055260F" w:rsidRPr="009F00F1" w:rsidRDefault="0055260F" w:rsidP="0055260F">
      <w:pPr>
        <w:rPr>
          <w:sz w:val="28"/>
          <w:szCs w:val="28"/>
        </w:rPr>
      </w:pPr>
    </w:p>
    <w:p w:rsidR="0055260F" w:rsidRDefault="0055260F" w:rsidP="0055260F">
      <w:pPr>
        <w:rPr>
          <w:sz w:val="28"/>
          <w:szCs w:val="28"/>
          <w:lang w:val="tt-RU"/>
        </w:rPr>
      </w:pPr>
    </w:p>
    <w:p w:rsidR="0055260F" w:rsidRDefault="0055260F" w:rsidP="0055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штаба оповещения и пункта сбора мобилизационных ресурсов</w:t>
      </w:r>
    </w:p>
    <w:p w:rsidR="0055260F" w:rsidRDefault="0055260F" w:rsidP="0055260F">
      <w:pPr>
        <w:jc w:val="center"/>
        <w:rPr>
          <w:b/>
          <w:sz w:val="28"/>
          <w:szCs w:val="28"/>
        </w:rPr>
      </w:pPr>
    </w:p>
    <w:p w:rsidR="0055260F" w:rsidRDefault="0055260F" w:rsidP="0055260F">
      <w:pPr>
        <w:rPr>
          <w:sz w:val="28"/>
          <w:szCs w:val="28"/>
        </w:rPr>
      </w:pPr>
    </w:p>
    <w:p w:rsidR="0055260F" w:rsidRDefault="0055260F" w:rsidP="005526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Федеральных законов от 31 мая 1996 года № 61-ФЗ «Об обороне», от 26 февраля 1997 года № 31 ФЗ «О мобилизационной подготовке и мобилизации в Российской Федерации», от 28 марта 1998 года № 53-ФЗ «О воинской обязанности и воинской службе», в целях своевременного оповещения, сбора и отправки мобилизационных ресурсов на пункт сбора военного комиссариата </w:t>
      </w:r>
      <w:proofErr w:type="spellStart"/>
      <w:r>
        <w:rPr>
          <w:sz w:val="28"/>
          <w:szCs w:val="28"/>
        </w:rPr>
        <w:t>г.Елабуга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района республики Татарстан</w:t>
      </w:r>
    </w:p>
    <w:p w:rsidR="0055260F" w:rsidRDefault="0055260F" w:rsidP="0055260F">
      <w:pPr>
        <w:jc w:val="both"/>
        <w:rPr>
          <w:sz w:val="28"/>
          <w:szCs w:val="28"/>
        </w:rPr>
      </w:pPr>
    </w:p>
    <w:p w:rsidR="0055260F" w:rsidRDefault="0055260F" w:rsidP="0055260F">
      <w:pPr>
        <w:jc w:val="center"/>
        <w:rPr>
          <w:b/>
          <w:sz w:val="28"/>
          <w:szCs w:val="28"/>
          <w:lang w:val="tt-RU"/>
        </w:rPr>
      </w:pPr>
      <w:r>
        <w:rPr>
          <w:b/>
          <w:sz w:val="28"/>
          <w:szCs w:val="28"/>
        </w:rPr>
        <w:t>ПОСТАНОВЛЯЮ</w:t>
      </w:r>
      <w:r>
        <w:rPr>
          <w:b/>
          <w:sz w:val="28"/>
          <w:szCs w:val="28"/>
          <w:lang w:val="en-US"/>
        </w:rPr>
        <w:t>:</w:t>
      </w:r>
    </w:p>
    <w:p w:rsidR="0055260F" w:rsidRDefault="0055260F" w:rsidP="0055260F">
      <w:pPr>
        <w:rPr>
          <w:b/>
          <w:sz w:val="28"/>
          <w:szCs w:val="28"/>
        </w:rPr>
      </w:pPr>
    </w:p>
    <w:p w:rsidR="0055260F" w:rsidRDefault="0055260F" w:rsidP="0055260F">
      <w:pPr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на базе администрации </w:t>
      </w:r>
      <w:proofErr w:type="spellStart"/>
      <w:r w:rsidR="00771B8B">
        <w:rPr>
          <w:sz w:val="28"/>
          <w:szCs w:val="28"/>
        </w:rPr>
        <w:t>Староюраш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штаб оповещения и пункта сбора мобилизационных ресурсов (далее –ШО ПСМО)</w:t>
      </w:r>
    </w:p>
    <w:p w:rsidR="0055260F" w:rsidRDefault="0055260F" w:rsidP="005526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2.Определить месторасположением ШО ПСМО здание сельского Дома культуры по </w:t>
      </w:r>
      <w:proofErr w:type="gramStart"/>
      <w:r>
        <w:rPr>
          <w:sz w:val="28"/>
          <w:szCs w:val="28"/>
        </w:rPr>
        <w:t>адресу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="00771B8B">
        <w:rPr>
          <w:sz w:val="28"/>
          <w:szCs w:val="28"/>
        </w:rPr>
        <w:t>Старый</w:t>
      </w:r>
      <w:proofErr w:type="spellEnd"/>
      <w:r w:rsidR="00771B8B">
        <w:rPr>
          <w:sz w:val="28"/>
          <w:szCs w:val="28"/>
        </w:rPr>
        <w:t xml:space="preserve"> </w:t>
      </w:r>
      <w:proofErr w:type="spellStart"/>
      <w:r w:rsidR="00771B8B">
        <w:rPr>
          <w:sz w:val="28"/>
          <w:szCs w:val="28"/>
        </w:rPr>
        <w:t>Юраш</w:t>
      </w:r>
      <w:proofErr w:type="spellEnd"/>
      <w:r>
        <w:rPr>
          <w:sz w:val="28"/>
          <w:szCs w:val="28"/>
        </w:rPr>
        <w:t>, ул.</w:t>
      </w:r>
      <w:r w:rsidR="00771B8B">
        <w:rPr>
          <w:sz w:val="28"/>
          <w:szCs w:val="28"/>
        </w:rPr>
        <w:t xml:space="preserve"> Школьна</w:t>
      </w:r>
      <w:r>
        <w:rPr>
          <w:sz w:val="28"/>
          <w:szCs w:val="28"/>
        </w:rPr>
        <w:t>я, д.</w:t>
      </w:r>
      <w:r w:rsidR="00771B8B">
        <w:rPr>
          <w:sz w:val="28"/>
          <w:szCs w:val="28"/>
        </w:rPr>
        <w:t>33</w:t>
      </w:r>
    </w:p>
    <w:p w:rsidR="0055260F" w:rsidRDefault="0055260F" w:rsidP="005526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именной список личного состава ШО и ПСМО </w:t>
      </w:r>
      <w:proofErr w:type="spellStart"/>
      <w:r w:rsidR="008B46C8">
        <w:rPr>
          <w:sz w:val="28"/>
          <w:szCs w:val="28"/>
        </w:rPr>
        <w:t>Староюраш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5260F" w:rsidRDefault="0055260F" w:rsidP="005526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обязанности должностных лиц ШО и ПСМО </w:t>
      </w:r>
      <w:proofErr w:type="spellStart"/>
      <w:r w:rsidR="008B46C8">
        <w:rPr>
          <w:sz w:val="28"/>
          <w:szCs w:val="28"/>
        </w:rPr>
        <w:t>Староюрашс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55260F" w:rsidRDefault="0055260F" w:rsidP="005526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5.Готовность к работе ШО и ПСМО к «Ч» +4.00</w:t>
      </w:r>
    </w:p>
    <w:p w:rsidR="0055260F" w:rsidRDefault="0055260F" w:rsidP="005526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6.Контроль за исполнением настоящего постановления оставляю за собой</w:t>
      </w:r>
    </w:p>
    <w:p w:rsidR="0055260F" w:rsidRDefault="0055260F" w:rsidP="0055260F">
      <w:pPr>
        <w:rPr>
          <w:sz w:val="30"/>
          <w:szCs w:val="30"/>
        </w:rPr>
      </w:pPr>
    </w:p>
    <w:p w:rsidR="0055260F" w:rsidRPr="00630A7E" w:rsidRDefault="0055260F" w:rsidP="0055260F">
      <w:pPr>
        <w:rPr>
          <w:sz w:val="30"/>
          <w:szCs w:val="30"/>
        </w:rPr>
      </w:pPr>
      <w:r w:rsidRPr="00630A7E">
        <w:rPr>
          <w:sz w:val="30"/>
          <w:szCs w:val="30"/>
        </w:rPr>
        <w:t xml:space="preserve">Руководитель                         </w:t>
      </w:r>
      <w:r>
        <w:rPr>
          <w:sz w:val="30"/>
          <w:szCs w:val="30"/>
        </w:rPr>
        <w:t xml:space="preserve">                                           </w:t>
      </w:r>
      <w:r w:rsidR="00AE7E93"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 xml:space="preserve"> </w:t>
      </w:r>
      <w:r w:rsidR="008B46C8">
        <w:rPr>
          <w:sz w:val="30"/>
          <w:szCs w:val="30"/>
        </w:rPr>
        <w:t xml:space="preserve"> </w:t>
      </w:r>
      <w:proofErr w:type="spellStart"/>
      <w:r w:rsidR="008B46C8">
        <w:rPr>
          <w:sz w:val="30"/>
          <w:szCs w:val="30"/>
        </w:rPr>
        <w:t>Р.Г.Юнусов</w:t>
      </w:r>
      <w:proofErr w:type="spellEnd"/>
    </w:p>
    <w:p w:rsidR="00C90785" w:rsidRDefault="00C90785"/>
    <w:sectPr w:rsidR="00C90785" w:rsidSect="00AE7E93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5A"/>
    <w:rsid w:val="0019656B"/>
    <w:rsid w:val="0055260F"/>
    <w:rsid w:val="0074135A"/>
    <w:rsid w:val="00771B8B"/>
    <w:rsid w:val="008B46C8"/>
    <w:rsid w:val="00AE7E93"/>
    <w:rsid w:val="00BE458B"/>
    <w:rsid w:val="00C90785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D8F58-96E4-453E-97AA-C88A7FF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AE7E9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E7E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AE7E93"/>
    <w:pPr>
      <w:spacing w:after="0" w:line="240" w:lineRule="auto"/>
    </w:pPr>
  </w:style>
  <w:style w:type="paragraph" w:styleId="a7">
    <w:name w:val="footer"/>
    <w:basedOn w:val="a"/>
    <w:link w:val="a8"/>
    <w:rsid w:val="00AE7E9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AE7E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Староюрашское СП ЕМР</dc:creator>
  <cp:keywords/>
  <dc:description/>
  <cp:lastModifiedBy>Староюрашское СП ЕМР</cp:lastModifiedBy>
  <cp:revision>9</cp:revision>
  <dcterms:created xsi:type="dcterms:W3CDTF">2022-05-13T05:59:00Z</dcterms:created>
  <dcterms:modified xsi:type="dcterms:W3CDTF">2022-05-13T06:29:00Z</dcterms:modified>
</cp:coreProperties>
</file>