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1356"/>
        <w:gridCol w:w="4280"/>
      </w:tblGrid>
      <w:tr w:rsidR="00C60038" w:rsidRPr="00964948" w:rsidTr="00C60038">
        <w:trPr>
          <w:trHeight w:val="1276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38" w:rsidRPr="00964948" w:rsidRDefault="00C60038" w:rsidP="00C60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СТАРОЮРАШСКОГО СЕЛЬСКОГО ПОСЕЛЕНИЯ ЕЛАБУЖСКОГО МУНИЦИПАЛЬНОГО РАЙОНА</w:t>
            </w:r>
          </w:p>
          <w:p w:rsidR="00C60038" w:rsidRPr="00964948" w:rsidRDefault="00C60038" w:rsidP="00C60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38" w:rsidRPr="00964948" w:rsidRDefault="00C60038" w:rsidP="00C6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A8C036" wp14:editId="3EE2A58B">
                  <wp:extent cx="723265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38" w:rsidRPr="00964948" w:rsidRDefault="00C60038" w:rsidP="00C60038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ТАТАРСТАН  </w:t>
            </w:r>
          </w:p>
          <w:p w:rsidR="00C60038" w:rsidRPr="00964948" w:rsidRDefault="00C60038" w:rsidP="00C60038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РЕСПУБЛИКАСЫ </w:t>
            </w:r>
            <w:proofErr w:type="gramStart"/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АЛАБУГА  МУНИЦИПАЛЬ</w:t>
            </w:r>
            <w:proofErr w:type="gramEnd"/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60038" w:rsidRPr="00964948" w:rsidRDefault="00C60038" w:rsidP="00C60038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РАЙОНЫ ИСКЕ ЮРАШ </w:t>
            </w:r>
          </w:p>
          <w:p w:rsidR="00C60038" w:rsidRPr="00964948" w:rsidRDefault="00C60038" w:rsidP="00C60038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АВЫЛ ЖИРЛЕГЕ</w:t>
            </w:r>
          </w:p>
          <w:p w:rsidR="00C60038" w:rsidRPr="00964948" w:rsidRDefault="00C60038" w:rsidP="00C60038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БАШКАРМА   КОМИТЕТЫ</w:t>
            </w:r>
          </w:p>
        </w:tc>
      </w:tr>
      <w:tr w:rsidR="00C60038" w:rsidRPr="00964948" w:rsidTr="00C60038">
        <w:trPr>
          <w:trHeight w:val="70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38" w:rsidRPr="00964948" w:rsidRDefault="00C60038" w:rsidP="00C60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B2904" w:rsidRPr="00964948" w:rsidRDefault="00B10261" w:rsidP="00B10261">
      <w:pPr>
        <w:spacing w:line="240" w:lineRule="auto"/>
        <w:rPr>
          <w:rFonts w:ascii="Arial" w:hAnsi="Arial" w:cs="Arial"/>
          <w:b/>
          <w:sz w:val="28"/>
          <w:szCs w:val="28"/>
          <w:lang w:val="tt-RU" w:eastAsia="ru-RU"/>
        </w:rPr>
      </w:pPr>
      <w:r w:rsidRPr="00964948">
        <w:rPr>
          <w:rFonts w:ascii="Arial" w:hAnsi="Arial" w:cs="Arial"/>
          <w:b/>
          <w:sz w:val="28"/>
          <w:szCs w:val="28"/>
          <w:lang w:val="tt-RU" w:eastAsia="ru-RU"/>
        </w:rPr>
        <w:t xml:space="preserve">  </w:t>
      </w:r>
    </w:p>
    <w:p w:rsidR="005B2904" w:rsidRPr="00964948" w:rsidRDefault="005B2904" w:rsidP="005B290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B2904" w:rsidRPr="00964948" w:rsidRDefault="005B2904" w:rsidP="005B2904">
      <w:pPr>
        <w:tabs>
          <w:tab w:val="left" w:pos="3894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49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Постановление                               </w:t>
      </w:r>
      <w:r w:rsidRPr="00964948">
        <w:rPr>
          <w:rFonts w:ascii="Arial" w:eastAsia="Times New Roman" w:hAnsi="Arial" w:cs="Arial"/>
          <w:sz w:val="28"/>
          <w:szCs w:val="28"/>
          <w:lang w:eastAsia="ru-RU"/>
        </w:rPr>
        <w:t xml:space="preserve">с. Старый </w:t>
      </w:r>
      <w:proofErr w:type="spellStart"/>
      <w:r w:rsidRPr="00964948">
        <w:rPr>
          <w:rFonts w:ascii="Arial" w:eastAsia="Times New Roman" w:hAnsi="Arial" w:cs="Arial"/>
          <w:sz w:val="28"/>
          <w:szCs w:val="28"/>
          <w:lang w:eastAsia="ru-RU"/>
        </w:rPr>
        <w:t>Юраш</w:t>
      </w:r>
      <w:proofErr w:type="spellEnd"/>
      <w:r w:rsidRPr="009649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</w:t>
      </w:r>
      <w:proofErr w:type="spellStart"/>
      <w:r w:rsidRPr="00964948">
        <w:rPr>
          <w:rFonts w:ascii="Arial" w:eastAsia="Times New Roman" w:hAnsi="Arial" w:cs="Arial"/>
          <w:b/>
          <w:sz w:val="28"/>
          <w:szCs w:val="28"/>
          <w:lang w:eastAsia="ru-RU"/>
        </w:rPr>
        <w:t>Карар</w:t>
      </w:r>
      <w:proofErr w:type="spellEnd"/>
    </w:p>
    <w:p w:rsidR="005B2904" w:rsidRPr="00964948" w:rsidRDefault="005B2904" w:rsidP="005B2904">
      <w:pPr>
        <w:tabs>
          <w:tab w:val="left" w:pos="389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10261" w:rsidRPr="00964948" w:rsidRDefault="00B10261" w:rsidP="00B10261">
      <w:pPr>
        <w:spacing w:line="240" w:lineRule="auto"/>
        <w:rPr>
          <w:rFonts w:ascii="Arial" w:hAnsi="Arial" w:cs="Arial"/>
          <w:b/>
          <w:sz w:val="28"/>
          <w:szCs w:val="28"/>
          <w:lang w:val="tt-RU"/>
        </w:rPr>
      </w:pPr>
      <w:r w:rsidRPr="00964948">
        <w:rPr>
          <w:rFonts w:ascii="Arial" w:hAnsi="Arial" w:cs="Arial"/>
          <w:b/>
          <w:sz w:val="28"/>
          <w:szCs w:val="28"/>
          <w:lang w:val="tt-RU" w:eastAsia="ru-RU"/>
        </w:rPr>
        <w:t xml:space="preserve">  </w:t>
      </w:r>
      <w:r w:rsidR="005B2904" w:rsidRPr="00964948">
        <w:rPr>
          <w:rFonts w:ascii="Arial" w:hAnsi="Arial" w:cs="Arial"/>
          <w:sz w:val="28"/>
          <w:szCs w:val="28"/>
          <w:lang w:val="tt-RU" w:eastAsia="ru-RU"/>
        </w:rPr>
        <w:t>№</w:t>
      </w:r>
      <w:r w:rsidR="00086A4F" w:rsidRPr="00964948">
        <w:rPr>
          <w:rFonts w:ascii="Arial" w:hAnsi="Arial" w:cs="Arial"/>
          <w:sz w:val="28"/>
          <w:szCs w:val="28"/>
          <w:lang w:val="tt-RU" w:eastAsia="ru-RU"/>
        </w:rPr>
        <w:t xml:space="preserve"> </w:t>
      </w:r>
      <w:r w:rsidR="005B2904" w:rsidRPr="00964948">
        <w:rPr>
          <w:rFonts w:ascii="Arial" w:hAnsi="Arial" w:cs="Arial"/>
          <w:sz w:val="28"/>
          <w:szCs w:val="28"/>
          <w:lang w:val="tt-RU" w:eastAsia="ru-RU"/>
        </w:rPr>
        <w:t>1</w:t>
      </w:r>
      <w:r w:rsidRPr="00964948">
        <w:rPr>
          <w:rFonts w:ascii="Arial" w:hAnsi="Arial" w:cs="Arial"/>
          <w:sz w:val="28"/>
          <w:szCs w:val="28"/>
          <w:lang w:val="tt-RU" w:eastAsia="ru-RU"/>
        </w:rPr>
        <w:t xml:space="preserve">                                                         </w:t>
      </w:r>
      <w:r w:rsidRPr="00964948"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Pr="00964948">
        <w:rPr>
          <w:rFonts w:ascii="Arial" w:hAnsi="Arial" w:cs="Arial"/>
          <w:sz w:val="28"/>
          <w:szCs w:val="28"/>
          <w:lang w:val="tt-RU" w:eastAsia="ru-RU"/>
        </w:rPr>
        <w:t xml:space="preserve"> </w:t>
      </w:r>
      <w:r w:rsidR="00832D5C">
        <w:rPr>
          <w:rFonts w:ascii="Arial" w:hAnsi="Arial" w:cs="Arial"/>
          <w:sz w:val="28"/>
          <w:szCs w:val="28"/>
          <w:lang w:eastAsia="ru-RU"/>
        </w:rPr>
        <w:t xml:space="preserve">              </w:t>
      </w:r>
      <w:r w:rsidRPr="00964948"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964948">
        <w:rPr>
          <w:rFonts w:ascii="Arial" w:hAnsi="Arial" w:cs="Arial"/>
          <w:sz w:val="28"/>
          <w:szCs w:val="28"/>
          <w:lang w:val="tt-RU" w:eastAsia="ru-RU"/>
        </w:rPr>
        <w:t>«</w:t>
      </w:r>
      <w:r w:rsidR="005B2904" w:rsidRPr="00964948">
        <w:rPr>
          <w:rFonts w:ascii="Arial" w:hAnsi="Arial" w:cs="Arial"/>
          <w:sz w:val="28"/>
          <w:szCs w:val="28"/>
          <w:lang w:eastAsia="ru-RU"/>
        </w:rPr>
        <w:t>10</w:t>
      </w:r>
      <w:r w:rsidRPr="00964948">
        <w:rPr>
          <w:rFonts w:ascii="Arial" w:hAnsi="Arial" w:cs="Arial"/>
          <w:sz w:val="28"/>
          <w:szCs w:val="28"/>
          <w:lang w:val="tt-RU" w:eastAsia="ru-RU"/>
        </w:rPr>
        <w:t>»</w:t>
      </w:r>
      <w:r w:rsidR="005B2904" w:rsidRPr="00964948">
        <w:rPr>
          <w:rFonts w:ascii="Arial" w:hAnsi="Arial" w:cs="Arial"/>
          <w:sz w:val="28"/>
          <w:szCs w:val="28"/>
          <w:lang w:val="tt-RU" w:eastAsia="ru-RU"/>
        </w:rPr>
        <w:t xml:space="preserve"> января </w:t>
      </w:r>
      <w:r w:rsidRPr="00964948">
        <w:rPr>
          <w:rFonts w:ascii="Arial" w:hAnsi="Arial" w:cs="Arial"/>
          <w:sz w:val="28"/>
          <w:szCs w:val="28"/>
          <w:lang w:val="tt-RU" w:eastAsia="ru-RU"/>
        </w:rPr>
        <w:t>202</w:t>
      </w:r>
      <w:r w:rsidR="005B2904" w:rsidRPr="00964948">
        <w:rPr>
          <w:rFonts w:ascii="Arial" w:hAnsi="Arial" w:cs="Arial"/>
          <w:sz w:val="28"/>
          <w:szCs w:val="28"/>
          <w:lang w:val="tt-RU" w:eastAsia="ru-RU"/>
        </w:rPr>
        <w:t xml:space="preserve">3 </w:t>
      </w:r>
      <w:r w:rsidRPr="00964948">
        <w:rPr>
          <w:rFonts w:ascii="Arial" w:hAnsi="Arial" w:cs="Arial"/>
          <w:sz w:val="28"/>
          <w:szCs w:val="28"/>
          <w:lang w:val="tt-RU" w:eastAsia="ru-RU"/>
        </w:rPr>
        <w:t>г</w:t>
      </w:r>
      <w:r w:rsidRPr="00964948">
        <w:rPr>
          <w:rFonts w:ascii="Arial" w:hAnsi="Arial" w:cs="Arial"/>
          <w:sz w:val="28"/>
          <w:szCs w:val="28"/>
          <w:lang w:eastAsia="ru-RU"/>
        </w:rPr>
        <w:t>.</w:t>
      </w: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64948">
        <w:rPr>
          <w:rFonts w:ascii="Arial" w:hAnsi="Arial" w:cs="Arial"/>
          <w:b/>
          <w:bCs/>
          <w:sz w:val="28"/>
          <w:szCs w:val="28"/>
        </w:rPr>
        <w:t xml:space="preserve">"О Порядке проведения антикоррупционной экспертизы нормативных правовых актов и проектов нормативных правовых актов </w:t>
      </w:r>
      <w:r w:rsidRPr="00964948">
        <w:rPr>
          <w:rFonts w:ascii="Arial" w:hAnsi="Arial" w:cs="Arial"/>
          <w:b/>
          <w:sz w:val="28"/>
          <w:szCs w:val="28"/>
        </w:rPr>
        <w:t>Исполнительного комитета</w:t>
      </w:r>
      <w:r w:rsidRPr="009649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A70C3" w:rsidRPr="00964948">
        <w:rPr>
          <w:rFonts w:ascii="Arial" w:hAnsi="Arial" w:cs="Arial"/>
          <w:b/>
          <w:bCs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сельского поселения </w:t>
      </w:r>
      <w:proofErr w:type="spellStart"/>
      <w:r w:rsidR="007A70C3" w:rsidRPr="00964948">
        <w:rPr>
          <w:rFonts w:ascii="Arial" w:hAnsi="Arial" w:cs="Arial"/>
          <w:b/>
          <w:bCs/>
          <w:sz w:val="28"/>
          <w:szCs w:val="28"/>
        </w:rPr>
        <w:t>Елабужского</w:t>
      </w:r>
      <w:proofErr w:type="spellEnd"/>
      <w:r w:rsidR="007A70C3" w:rsidRPr="00964948">
        <w:rPr>
          <w:rFonts w:ascii="Arial" w:hAnsi="Arial" w:cs="Arial"/>
          <w:b/>
          <w:bCs/>
          <w:sz w:val="28"/>
          <w:szCs w:val="28"/>
        </w:rPr>
        <w:t xml:space="preserve"> муниципального</w:t>
      </w:r>
      <w:r w:rsidRPr="00964948">
        <w:rPr>
          <w:rFonts w:ascii="Arial" w:hAnsi="Arial" w:cs="Arial"/>
          <w:b/>
          <w:bCs/>
          <w:sz w:val="28"/>
          <w:szCs w:val="28"/>
        </w:rPr>
        <w:t xml:space="preserve"> района Республики Татарстан"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 xml:space="preserve">В соответствии с Федеральными законами </w:t>
      </w:r>
      <w:hyperlink r:id="rId5" w:history="1">
        <w:r w:rsidRPr="00964948">
          <w:rPr>
            <w:rFonts w:ascii="Arial" w:hAnsi="Arial" w:cs="Arial"/>
            <w:sz w:val="28"/>
            <w:szCs w:val="28"/>
          </w:rPr>
          <w:t>от 25 декабря 2008 года N 273-ФЗ</w:t>
        </w:r>
      </w:hyperlink>
      <w:r w:rsidRPr="00964948">
        <w:rPr>
          <w:rFonts w:ascii="Arial" w:hAnsi="Arial" w:cs="Arial"/>
          <w:sz w:val="28"/>
          <w:szCs w:val="28"/>
        </w:rPr>
        <w:t xml:space="preserve"> "О противодействии коррупции", </w:t>
      </w:r>
      <w:hyperlink r:id="rId6" w:history="1">
        <w:r w:rsidRPr="00964948">
          <w:rPr>
            <w:rFonts w:ascii="Arial" w:hAnsi="Arial" w:cs="Arial"/>
            <w:sz w:val="28"/>
            <w:szCs w:val="28"/>
          </w:rPr>
          <w:t>от 17 июля 2009 года N 172-ФЗ</w:t>
        </w:r>
      </w:hyperlink>
      <w:r w:rsidRPr="00964948">
        <w:rPr>
          <w:rFonts w:ascii="Arial" w:hAnsi="Arial" w:cs="Arial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актов", </w:t>
      </w:r>
      <w:hyperlink r:id="rId7" w:history="1">
        <w:r w:rsidRPr="00964948">
          <w:rPr>
            <w:rFonts w:ascii="Arial" w:hAnsi="Arial" w:cs="Arial"/>
            <w:sz w:val="28"/>
            <w:szCs w:val="28"/>
          </w:rPr>
          <w:t>постановлением</w:t>
        </w:r>
      </w:hyperlink>
      <w:r w:rsidRPr="00964948">
        <w:rPr>
          <w:rFonts w:ascii="Arial" w:hAnsi="Arial" w:cs="Arial"/>
          <w:sz w:val="28"/>
          <w:szCs w:val="28"/>
        </w:rPr>
        <w:t xml:space="preserve">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</w:t>
      </w:r>
      <w:hyperlink r:id="rId8" w:history="1">
        <w:r w:rsidRPr="00964948">
          <w:rPr>
            <w:rFonts w:ascii="Arial" w:hAnsi="Arial" w:cs="Arial"/>
            <w:sz w:val="28"/>
            <w:szCs w:val="28"/>
          </w:rPr>
          <w:t>Законом</w:t>
        </w:r>
      </w:hyperlink>
      <w:r w:rsidRPr="00964948">
        <w:rPr>
          <w:rFonts w:ascii="Arial" w:hAnsi="Arial" w:cs="Arial"/>
          <w:sz w:val="28"/>
          <w:szCs w:val="28"/>
        </w:rPr>
        <w:t xml:space="preserve"> Республики Татарстан от 4 мая 2006 года N 34-ЗРТ "О противодействии коррупции в Республике Татарстан", руководствуясь </w:t>
      </w:r>
      <w:hyperlink r:id="rId9" w:history="1">
        <w:r w:rsidRPr="00964948">
          <w:rPr>
            <w:rFonts w:ascii="Arial" w:hAnsi="Arial" w:cs="Arial"/>
            <w:sz w:val="28"/>
            <w:szCs w:val="28"/>
          </w:rPr>
          <w:t>приказом</w:t>
        </w:r>
      </w:hyperlink>
      <w:r w:rsidRPr="00964948">
        <w:rPr>
          <w:rFonts w:ascii="Arial" w:hAnsi="Arial" w:cs="Arial"/>
          <w:sz w:val="28"/>
          <w:szCs w:val="28"/>
        </w:rPr>
        <w:t xml:space="preserve"> Министерства юстиции Республики Татарстан от 17 декабря 2009 года N 01-02/57 "Об антикоррупционной экспертизе нормативных правовых актов и их проектов", Исполнительный комитет</w:t>
      </w:r>
      <w:r w:rsidRPr="009649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A70C3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</w:t>
      </w:r>
      <w:r w:rsidRPr="00964948">
        <w:rPr>
          <w:rFonts w:ascii="Arial" w:hAnsi="Arial" w:cs="Arial"/>
          <w:bCs/>
          <w:sz w:val="28"/>
          <w:szCs w:val="28"/>
        </w:rPr>
        <w:t xml:space="preserve">сельского поселения </w:t>
      </w:r>
      <w:proofErr w:type="spellStart"/>
      <w:r w:rsidRPr="00964948">
        <w:rPr>
          <w:rFonts w:ascii="Arial" w:hAnsi="Arial" w:cs="Arial"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964948">
        <w:rPr>
          <w:rFonts w:ascii="Arial" w:hAnsi="Arial" w:cs="Arial"/>
          <w:sz w:val="28"/>
          <w:szCs w:val="28"/>
        </w:rPr>
        <w:t xml:space="preserve">муниципального района 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jc w:val="center"/>
        <w:rPr>
          <w:rFonts w:ascii="Arial" w:hAnsi="Arial" w:cs="Arial"/>
          <w:sz w:val="28"/>
          <w:szCs w:val="28"/>
        </w:rPr>
      </w:pPr>
      <w:bookmarkStart w:id="0" w:name="sub_1"/>
      <w:r w:rsidRPr="00964948">
        <w:rPr>
          <w:rFonts w:ascii="Arial" w:hAnsi="Arial" w:cs="Arial"/>
          <w:sz w:val="28"/>
          <w:szCs w:val="28"/>
        </w:rPr>
        <w:t>ПОСТАНОВЛЯЕТ: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1. Утвердить Порядок проведения антикоррупционной экспертизы нормативных правовых актов и проектов нормативных правовых актов Исполнительного комитета</w:t>
      </w:r>
      <w:r w:rsidRPr="009649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A70C3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</w:t>
      </w:r>
      <w:r w:rsidRPr="00964948">
        <w:rPr>
          <w:rFonts w:ascii="Arial" w:hAnsi="Arial" w:cs="Arial"/>
          <w:bCs/>
          <w:sz w:val="28"/>
          <w:szCs w:val="28"/>
        </w:rPr>
        <w:t xml:space="preserve">сельского поселения </w:t>
      </w:r>
      <w:proofErr w:type="spellStart"/>
      <w:r w:rsidRPr="00964948">
        <w:rPr>
          <w:rFonts w:ascii="Arial" w:hAnsi="Arial" w:cs="Arial"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4948">
        <w:rPr>
          <w:rFonts w:ascii="Arial" w:hAnsi="Arial" w:cs="Arial"/>
          <w:sz w:val="28"/>
          <w:szCs w:val="28"/>
        </w:rPr>
        <w:t xml:space="preserve">муниципального района согласно </w:t>
      </w:r>
      <w:hyperlink w:anchor="sub_100" w:history="1">
        <w:r w:rsidRPr="00964948">
          <w:rPr>
            <w:rFonts w:ascii="Arial" w:hAnsi="Arial" w:cs="Arial"/>
            <w:sz w:val="28"/>
            <w:szCs w:val="28"/>
          </w:rPr>
          <w:t>приложению</w:t>
        </w:r>
      </w:hyperlink>
      <w:r w:rsidRPr="00964948">
        <w:rPr>
          <w:rFonts w:ascii="Arial" w:hAnsi="Arial" w:cs="Arial"/>
          <w:sz w:val="28"/>
          <w:szCs w:val="28"/>
        </w:rPr>
        <w:t>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" w:name="sub_4"/>
      <w:bookmarkEnd w:id="0"/>
      <w:r w:rsidRPr="00964948">
        <w:rPr>
          <w:rFonts w:ascii="Arial" w:hAnsi="Arial" w:cs="Arial"/>
          <w:sz w:val="28"/>
          <w:szCs w:val="28"/>
        </w:rPr>
        <w:t xml:space="preserve">2. Настоящее постановление подлежит </w:t>
      </w:r>
      <w:hyperlink r:id="rId10" w:history="1">
        <w:r w:rsidRPr="00964948">
          <w:rPr>
            <w:rFonts w:ascii="Arial" w:hAnsi="Arial" w:cs="Arial"/>
            <w:sz w:val="28"/>
            <w:szCs w:val="28"/>
          </w:rPr>
          <w:t>официальному опубликованию</w:t>
        </w:r>
      </w:hyperlink>
      <w:r w:rsidRPr="00964948">
        <w:rPr>
          <w:rFonts w:ascii="Arial" w:hAnsi="Arial" w:cs="Arial"/>
          <w:sz w:val="28"/>
          <w:szCs w:val="28"/>
        </w:rPr>
        <w:t>.</w:t>
      </w:r>
    </w:p>
    <w:bookmarkEnd w:id="1"/>
    <w:p w:rsidR="00B10261" w:rsidRPr="00964948" w:rsidRDefault="00B10261" w:rsidP="00832D5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3. Контроль за исполнением настоящего постановления оставляю за собой.</w:t>
      </w:r>
    </w:p>
    <w:p w:rsidR="00B10261" w:rsidRPr="00964948" w:rsidRDefault="00B10261" w:rsidP="00B10261">
      <w:pPr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 xml:space="preserve">Руководитель                                                                                       </w:t>
      </w:r>
      <w:proofErr w:type="spellStart"/>
      <w:r w:rsidR="007A70C3" w:rsidRPr="00964948">
        <w:rPr>
          <w:rFonts w:ascii="Arial" w:hAnsi="Arial" w:cs="Arial"/>
          <w:sz w:val="28"/>
          <w:szCs w:val="28"/>
        </w:rPr>
        <w:t>Р.Г.Юнусов</w:t>
      </w:r>
      <w:bookmarkStart w:id="2" w:name="_GoBack"/>
      <w:bookmarkEnd w:id="2"/>
      <w:proofErr w:type="spellEnd"/>
    </w:p>
    <w:p w:rsidR="00B10261" w:rsidRPr="00964948" w:rsidRDefault="00B10261" w:rsidP="00B10261">
      <w:pPr>
        <w:jc w:val="both"/>
        <w:rPr>
          <w:rFonts w:ascii="Arial" w:hAnsi="Arial" w:cs="Arial"/>
          <w:sz w:val="28"/>
          <w:szCs w:val="28"/>
        </w:rPr>
      </w:pPr>
    </w:p>
    <w:p w:rsidR="00DD6D2B" w:rsidRPr="00964948" w:rsidRDefault="00B10261" w:rsidP="00B102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bookmarkStart w:id="3" w:name="sub_100"/>
      <w:r w:rsidRPr="00964948">
        <w:rPr>
          <w:rFonts w:ascii="Arial" w:hAnsi="Arial" w:cs="Arial"/>
          <w:bCs/>
          <w:sz w:val="28"/>
          <w:szCs w:val="28"/>
        </w:rPr>
        <w:t xml:space="preserve">Приложение </w:t>
      </w:r>
      <w:r w:rsidRPr="00964948">
        <w:rPr>
          <w:rFonts w:ascii="Arial" w:hAnsi="Arial" w:cs="Arial"/>
          <w:bCs/>
          <w:sz w:val="28"/>
          <w:szCs w:val="28"/>
        </w:rPr>
        <w:br/>
        <w:t xml:space="preserve">к </w:t>
      </w:r>
      <w:hyperlink w:anchor="sub_1" w:history="1">
        <w:proofErr w:type="gramStart"/>
        <w:r w:rsidRPr="00964948">
          <w:rPr>
            <w:rFonts w:ascii="Arial" w:hAnsi="Arial" w:cs="Arial"/>
            <w:sz w:val="28"/>
            <w:szCs w:val="28"/>
          </w:rPr>
          <w:t>Постановлению</w:t>
        </w:r>
      </w:hyperlink>
      <w:r w:rsidRPr="00964948">
        <w:rPr>
          <w:rFonts w:ascii="Arial" w:hAnsi="Arial" w:cs="Arial"/>
          <w:sz w:val="28"/>
          <w:szCs w:val="28"/>
        </w:rPr>
        <w:t xml:space="preserve"> </w:t>
      </w:r>
      <w:r w:rsidRPr="00964948">
        <w:rPr>
          <w:rFonts w:ascii="Arial" w:hAnsi="Arial" w:cs="Arial"/>
          <w:bCs/>
          <w:sz w:val="28"/>
          <w:szCs w:val="28"/>
        </w:rPr>
        <w:t xml:space="preserve"> </w:t>
      </w:r>
      <w:r w:rsidRPr="00964948">
        <w:rPr>
          <w:rFonts w:ascii="Arial" w:hAnsi="Arial" w:cs="Arial"/>
          <w:sz w:val="28"/>
          <w:szCs w:val="28"/>
        </w:rPr>
        <w:t>Исполнительного</w:t>
      </w:r>
      <w:proofErr w:type="gramEnd"/>
      <w:r w:rsidRPr="00964948">
        <w:rPr>
          <w:rFonts w:ascii="Arial" w:hAnsi="Arial" w:cs="Arial"/>
          <w:sz w:val="28"/>
          <w:szCs w:val="28"/>
        </w:rPr>
        <w:t xml:space="preserve"> комитета</w:t>
      </w:r>
      <w:r w:rsidRPr="00964948">
        <w:rPr>
          <w:rFonts w:ascii="Arial" w:hAnsi="Arial" w:cs="Arial"/>
          <w:bCs/>
          <w:sz w:val="28"/>
          <w:szCs w:val="28"/>
        </w:rPr>
        <w:t xml:space="preserve"> </w:t>
      </w:r>
    </w:p>
    <w:p w:rsidR="00DD6D2B" w:rsidRPr="00964948" w:rsidRDefault="007A70C3" w:rsidP="00B102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proofErr w:type="spellStart"/>
      <w:r w:rsidRPr="00964948">
        <w:rPr>
          <w:rFonts w:ascii="Arial" w:hAnsi="Arial" w:cs="Arial"/>
          <w:bCs/>
          <w:sz w:val="28"/>
          <w:szCs w:val="28"/>
        </w:rPr>
        <w:t>Староюрашского</w:t>
      </w:r>
      <w:proofErr w:type="spellEnd"/>
      <w:r w:rsidR="00DD6D2B" w:rsidRPr="00964948">
        <w:rPr>
          <w:rFonts w:ascii="Arial" w:hAnsi="Arial" w:cs="Arial"/>
          <w:bCs/>
          <w:sz w:val="28"/>
          <w:szCs w:val="28"/>
        </w:rPr>
        <w:t xml:space="preserve"> </w:t>
      </w:r>
      <w:r w:rsidR="00B10261" w:rsidRPr="00964948">
        <w:rPr>
          <w:rFonts w:ascii="Arial" w:hAnsi="Arial" w:cs="Arial"/>
          <w:bCs/>
          <w:sz w:val="28"/>
          <w:szCs w:val="28"/>
        </w:rPr>
        <w:t xml:space="preserve">сельского поселения </w:t>
      </w:r>
    </w:p>
    <w:p w:rsidR="00B10261" w:rsidRPr="00964948" w:rsidRDefault="00B10261" w:rsidP="00DD6D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proofErr w:type="spellStart"/>
      <w:proofErr w:type="gramStart"/>
      <w:r w:rsidRPr="00964948">
        <w:rPr>
          <w:rFonts w:ascii="Arial" w:hAnsi="Arial" w:cs="Arial"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Cs/>
          <w:sz w:val="28"/>
          <w:szCs w:val="28"/>
        </w:rPr>
        <w:t xml:space="preserve">  муниципального</w:t>
      </w:r>
      <w:proofErr w:type="gramEnd"/>
      <w:r w:rsidRPr="00964948">
        <w:rPr>
          <w:rFonts w:ascii="Arial" w:hAnsi="Arial" w:cs="Arial"/>
          <w:bCs/>
          <w:sz w:val="28"/>
          <w:szCs w:val="28"/>
        </w:rPr>
        <w:t xml:space="preserve"> района</w:t>
      </w:r>
      <w:r w:rsidRPr="00964948">
        <w:rPr>
          <w:rFonts w:ascii="Arial" w:hAnsi="Arial" w:cs="Arial"/>
          <w:bCs/>
          <w:sz w:val="28"/>
          <w:szCs w:val="28"/>
        </w:rPr>
        <w:br/>
        <w:t>Республики Татарстан</w:t>
      </w:r>
      <w:r w:rsidRPr="00964948">
        <w:rPr>
          <w:rFonts w:ascii="Arial" w:hAnsi="Arial" w:cs="Arial"/>
          <w:bCs/>
          <w:sz w:val="28"/>
          <w:szCs w:val="28"/>
        </w:rPr>
        <w:br/>
        <w:t>от «</w:t>
      </w:r>
      <w:r w:rsidR="00DD6D2B" w:rsidRPr="00964948">
        <w:rPr>
          <w:rFonts w:ascii="Arial" w:hAnsi="Arial" w:cs="Arial"/>
          <w:bCs/>
          <w:sz w:val="28"/>
          <w:szCs w:val="28"/>
        </w:rPr>
        <w:t>10</w:t>
      </w:r>
      <w:r w:rsidRPr="00964948">
        <w:rPr>
          <w:rFonts w:ascii="Arial" w:hAnsi="Arial" w:cs="Arial"/>
          <w:bCs/>
          <w:sz w:val="28"/>
          <w:szCs w:val="28"/>
        </w:rPr>
        <w:t xml:space="preserve"> »</w:t>
      </w:r>
      <w:r w:rsidR="00DD6D2B" w:rsidRPr="00964948">
        <w:rPr>
          <w:rFonts w:ascii="Arial" w:hAnsi="Arial" w:cs="Arial"/>
          <w:bCs/>
          <w:sz w:val="28"/>
          <w:szCs w:val="28"/>
        </w:rPr>
        <w:t xml:space="preserve">января </w:t>
      </w:r>
      <w:r w:rsidRPr="00964948">
        <w:rPr>
          <w:rFonts w:ascii="Arial" w:hAnsi="Arial" w:cs="Arial"/>
          <w:bCs/>
          <w:sz w:val="28"/>
          <w:szCs w:val="28"/>
        </w:rPr>
        <w:t>202</w:t>
      </w:r>
      <w:r w:rsidR="00DD6D2B" w:rsidRPr="00964948">
        <w:rPr>
          <w:rFonts w:ascii="Arial" w:hAnsi="Arial" w:cs="Arial"/>
          <w:bCs/>
          <w:sz w:val="28"/>
          <w:szCs w:val="28"/>
        </w:rPr>
        <w:t>3</w:t>
      </w:r>
      <w:r w:rsidRPr="00964948">
        <w:rPr>
          <w:rFonts w:ascii="Arial" w:hAnsi="Arial" w:cs="Arial"/>
          <w:bCs/>
          <w:sz w:val="28"/>
          <w:szCs w:val="28"/>
        </w:rPr>
        <w:t>г. №</w:t>
      </w:r>
      <w:r w:rsidR="0004451D" w:rsidRPr="00964948">
        <w:rPr>
          <w:rFonts w:ascii="Arial" w:hAnsi="Arial" w:cs="Arial"/>
          <w:bCs/>
          <w:sz w:val="28"/>
          <w:szCs w:val="28"/>
        </w:rPr>
        <w:t xml:space="preserve"> </w:t>
      </w:r>
      <w:r w:rsidR="00DD6D2B" w:rsidRPr="00964948">
        <w:rPr>
          <w:rFonts w:ascii="Arial" w:hAnsi="Arial" w:cs="Arial"/>
          <w:bCs/>
          <w:sz w:val="28"/>
          <w:szCs w:val="28"/>
        </w:rPr>
        <w:t>1</w:t>
      </w:r>
    </w:p>
    <w:bookmarkEnd w:id="3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64948">
        <w:rPr>
          <w:rFonts w:ascii="Arial" w:hAnsi="Arial" w:cs="Arial"/>
          <w:b/>
          <w:bCs/>
          <w:sz w:val="28"/>
          <w:szCs w:val="28"/>
        </w:rPr>
        <w:t>Порядок</w:t>
      </w:r>
      <w:r w:rsidRPr="00964948">
        <w:rPr>
          <w:rFonts w:ascii="Arial" w:hAnsi="Arial" w:cs="Arial"/>
          <w:b/>
          <w:bCs/>
          <w:sz w:val="28"/>
          <w:szCs w:val="28"/>
        </w:rPr>
        <w:br/>
        <w:t xml:space="preserve">проведения антикоррупционной экспертизы нормативных правовых актов и проектов нормативных правовых актов Исполнительного </w:t>
      </w:r>
      <w:proofErr w:type="gramStart"/>
      <w:r w:rsidRPr="00964948">
        <w:rPr>
          <w:rFonts w:ascii="Arial" w:hAnsi="Arial" w:cs="Arial"/>
          <w:b/>
          <w:bCs/>
          <w:sz w:val="28"/>
          <w:szCs w:val="28"/>
        </w:rPr>
        <w:t xml:space="preserve">комитета  </w:t>
      </w:r>
      <w:proofErr w:type="spellStart"/>
      <w:r w:rsidR="007A70C3" w:rsidRPr="00964948">
        <w:rPr>
          <w:rFonts w:ascii="Arial" w:hAnsi="Arial" w:cs="Arial"/>
          <w:b/>
          <w:bCs/>
          <w:sz w:val="28"/>
          <w:szCs w:val="28"/>
        </w:rPr>
        <w:t>Староюрашского</w:t>
      </w:r>
      <w:proofErr w:type="spellEnd"/>
      <w:proofErr w:type="gramEnd"/>
      <w:r w:rsidRPr="00964948">
        <w:rPr>
          <w:rFonts w:ascii="Arial" w:hAnsi="Arial" w:cs="Arial"/>
          <w:b/>
          <w:bCs/>
          <w:sz w:val="28"/>
          <w:szCs w:val="28"/>
        </w:rPr>
        <w:t xml:space="preserve"> сельского поселения </w:t>
      </w:r>
      <w:proofErr w:type="spellStart"/>
      <w:r w:rsidRPr="00964948">
        <w:rPr>
          <w:rFonts w:ascii="Arial" w:hAnsi="Arial" w:cs="Arial"/>
          <w:b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 муниципального района Республики Татарстан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4" w:name="sub_101"/>
      <w:r w:rsidRPr="00964948">
        <w:rPr>
          <w:rFonts w:ascii="Arial" w:hAnsi="Arial" w:cs="Arial"/>
          <w:b/>
          <w:bCs/>
          <w:sz w:val="28"/>
          <w:szCs w:val="28"/>
        </w:rPr>
        <w:t>1. Общие положения</w:t>
      </w:r>
    </w:p>
    <w:bookmarkEnd w:id="4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5" w:name="sub_111"/>
      <w:r w:rsidRPr="00964948">
        <w:rPr>
          <w:rFonts w:ascii="Arial" w:hAnsi="Arial" w:cs="Arial"/>
          <w:sz w:val="28"/>
          <w:szCs w:val="28"/>
        </w:rPr>
        <w:t xml:space="preserve">1.1. Настоящий Порядок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Исполнительного </w:t>
      </w:r>
      <w:r w:rsidR="00DD6D2B" w:rsidRPr="00964948">
        <w:rPr>
          <w:rFonts w:ascii="Arial" w:hAnsi="Arial" w:cs="Arial"/>
          <w:sz w:val="28"/>
          <w:szCs w:val="28"/>
        </w:rPr>
        <w:t xml:space="preserve">комитета </w:t>
      </w:r>
      <w:proofErr w:type="spellStart"/>
      <w:r w:rsidR="00DD6D2B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</w:t>
      </w:r>
      <w:r w:rsidRPr="00964948">
        <w:rPr>
          <w:rFonts w:ascii="Arial" w:hAnsi="Arial" w:cs="Arial"/>
          <w:bCs/>
          <w:sz w:val="28"/>
          <w:szCs w:val="28"/>
        </w:rPr>
        <w:t xml:space="preserve">сельского поселения </w:t>
      </w:r>
      <w:proofErr w:type="spellStart"/>
      <w:proofErr w:type="gramStart"/>
      <w:r w:rsidRPr="00964948">
        <w:rPr>
          <w:rFonts w:ascii="Arial" w:hAnsi="Arial" w:cs="Arial"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964948">
        <w:rPr>
          <w:rFonts w:ascii="Arial" w:hAnsi="Arial" w:cs="Arial"/>
          <w:sz w:val="28"/>
          <w:szCs w:val="28"/>
        </w:rPr>
        <w:t>муниципального</w:t>
      </w:r>
      <w:proofErr w:type="gramEnd"/>
      <w:r w:rsidRPr="00964948">
        <w:rPr>
          <w:rFonts w:ascii="Arial" w:hAnsi="Arial" w:cs="Arial"/>
          <w:sz w:val="28"/>
          <w:szCs w:val="28"/>
        </w:rPr>
        <w:t xml:space="preserve"> района в целях выявления в них </w:t>
      </w:r>
      <w:proofErr w:type="spellStart"/>
      <w:r w:rsidRPr="00964948">
        <w:rPr>
          <w:rFonts w:ascii="Arial" w:hAnsi="Arial" w:cs="Arial"/>
          <w:sz w:val="28"/>
          <w:szCs w:val="28"/>
        </w:rPr>
        <w:t>коррупциогенных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факторов и их последующего устранения.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6" w:name="sub_112"/>
      <w:bookmarkEnd w:id="5"/>
      <w:r w:rsidRPr="00964948">
        <w:rPr>
          <w:rFonts w:ascii="Arial" w:hAnsi="Arial" w:cs="Arial"/>
          <w:sz w:val="28"/>
          <w:szCs w:val="28"/>
        </w:rPr>
        <w:t xml:space="preserve">1.2. Задачей антикоррупционной экспертизы является выявление </w:t>
      </w:r>
      <w:proofErr w:type="spellStart"/>
      <w:r w:rsidRPr="00964948">
        <w:rPr>
          <w:rFonts w:ascii="Arial" w:hAnsi="Arial" w:cs="Arial"/>
          <w:sz w:val="28"/>
          <w:szCs w:val="28"/>
        </w:rPr>
        <w:t>коррупциогенных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факторов, содержащихся в нормативных правовых актах и проектах нормативных правовых актов, подготовка предложений, направленных на устранение.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7" w:name="sub_113"/>
      <w:bookmarkEnd w:id="6"/>
      <w:r w:rsidRPr="00964948">
        <w:rPr>
          <w:rFonts w:ascii="Arial" w:hAnsi="Arial" w:cs="Arial"/>
          <w:sz w:val="28"/>
          <w:szCs w:val="28"/>
        </w:rPr>
        <w:t xml:space="preserve">1.3. </w:t>
      </w:r>
      <w:proofErr w:type="spellStart"/>
      <w:r w:rsidRPr="00964948">
        <w:rPr>
          <w:rFonts w:ascii="Arial" w:hAnsi="Arial" w:cs="Arial"/>
          <w:sz w:val="28"/>
          <w:szCs w:val="28"/>
        </w:rPr>
        <w:t>Коррупциогенными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факторами в соответствии с </w:t>
      </w:r>
      <w:hyperlink r:id="rId11" w:history="1">
        <w:r w:rsidRPr="00964948">
          <w:rPr>
            <w:rFonts w:ascii="Arial" w:hAnsi="Arial" w:cs="Arial"/>
            <w:sz w:val="28"/>
            <w:szCs w:val="28"/>
          </w:rPr>
          <w:t>Федеральным законом</w:t>
        </w:r>
      </w:hyperlink>
      <w:r w:rsidRPr="00964948">
        <w:rPr>
          <w:rFonts w:ascii="Arial" w:hAnsi="Arial" w:cs="Arial"/>
          <w:sz w:val="28"/>
          <w:szCs w:val="28"/>
        </w:rPr>
        <w:t xml:space="preserve"> от 17 июля 2009 года N 172-ФЗ "Об антикоррупционной экспертизе нормативных правовых актов и проектов нормативных правовых актов" являются положения нормативных правовых актов (далее - акты), проектов нормативных правовых актов (далее - проекты актов), устанавливающие для </w:t>
      </w:r>
      <w:proofErr w:type="spellStart"/>
      <w:r w:rsidRPr="00964948">
        <w:rPr>
          <w:rFonts w:ascii="Arial" w:hAnsi="Arial" w:cs="Arial"/>
          <w:sz w:val="28"/>
          <w:szCs w:val="28"/>
        </w:rPr>
        <w:t>правоприменителя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 (или) обременительные требования к гражданам и организациям и тем самым создающие условия для проявления коррупции.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8" w:name="sub_114"/>
      <w:bookmarkEnd w:id="7"/>
      <w:r w:rsidRPr="00964948">
        <w:rPr>
          <w:rFonts w:ascii="Arial" w:hAnsi="Arial" w:cs="Arial"/>
          <w:sz w:val="28"/>
          <w:szCs w:val="28"/>
        </w:rPr>
        <w:t xml:space="preserve">1.4. Антикоррупционная экспертиза проводится в отношении актов и проектов актов Исполнительного </w:t>
      </w:r>
      <w:r w:rsidR="00DD6D2B" w:rsidRPr="00964948">
        <w:rPr>
          <w:rFonts w:ascii="Arial" w:hAnsi="Arial" w:cs="Arial"/>
          <w:sz w:val="28"/>
          <w:szCs w:val="28"/>
        </w:rPr>
        <w:t xml:space="preserve">комитета </w:t>
      </w:r>
      <w:proofErr w:type="spellStart"/>
      <w:r w:rsidR="00DD6D2B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</w:t>
      </w:r>
      <w:r w:rsidRPr="00964948">
        <w:rPr>
          <w:rFonts w:ascii="Arial" w:hAnsi="Arial" w:cs="Arial"/>
          <w:bCs/>
          <w:sz w:val="28"/>
          <w:szCs w:val="28"/>
        </w:rPr>
        <w:t xml:space="preserve">сельского поселения </w:t>
      </w:r>
      <w:proofErr w:type="spellStart"/>
      <w:proofErr w:type="gramStart"/>
      <w:r w:rsidRPr="00964948">
        <w:rPr>
          <w:rFonts w:ascii="Arial" w:hAnsi="Arial" w:cs="Arial"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964948">
        <w:rPr>
          <w:rFonts w:ascii="Arial" w:hAnsi="Arial" w:cs="Arial"/>
          <w:sz w:val="28"/>
          <w:szCs w:val="28"/>
        </w:rPr>
        <w:t>муниципального</w:t>
      </w:r>
      <w:proofErr w:type="gramEnd"/>
      <w:r w:rsidRPr="00964948">
        <w:rPr>
          <w:rFonts w:ascii="Arial" w:hAnsi="Arial" w:cs="Arial"/>
          <w:sz w:val="28"/>
          <w:szCs w:val="28"/>
        </w:rPr>
        <w:t xml:space="preserve"> района, при проведении их правовой экспертизы и мониторинга их применения.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9" w:name="sub_115"/>
      <w:bookmarkEnd w:id="8"/>
      <w:r w:rsidRPr="00964948">
        <w:rPr>
          <w:rFonts w:ascii="Arial" w:hAnsi="Arial" w:cs="Arial"/>
          <w:sz w:val="28"/>
          <w:szCs w:val="28"/>
        </w:rPr>
        <w:t xml:space="preserve">1.5. Антикоррупционная экспертиза актов и проектов актов, проводится должностным лицом, назначенным Руководителем </w:t>
      </w:r>
      <w:proofErr w:type="spellStart"/>
      <w:r w:rsidR="007A70C3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</w:t>
      </w:r>
      <w:r w:rsidRPr="00964948">
        <w:rPr>
          <w:rFonts w:ascii="Arial" w:hAnsi="Arial" w:cs="Arial"/>
          <w:bCs/>
          <w:sz w:val="28"/>
          <w:szCs w:val="28"/>
        </w:rPr>
        <w:t>сельского поселения</w:t>
      </w:r>
      <w:r w:rsidRPr="009649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proofErr w:type="gramStart"/>
      <w:r w:rsidRPr="00964948">
        <w:rPr>
          <w:rFonts w:ascii="Arial" w:hAnsi="Arial" w:cs="Arial"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964948">
        <w:rPr>
          <w:rFonts w:ascii="Arial" w:hAnsi="Arial" w:cs="Arial"/>
          <w:sz w:val="28"/>
          <w:szCs w:val="28"/>
        </w:rPr>
        <w:t>муниципального</w:t>
      </w:r>
      <w:proofErr w:type="gramEnd"/>
      <w:r w:rsidRPr="00964948">
        <w:rPr>
          <w:rFonts w:ascii="Arial" w:hAnsi="Arial" w:cs="Arial"/>
          <w:sz w:val="28"/>
          <w:szCs w:val="28"/>
        </w:rPr>
        <w:t xml:space="preserve"> </w:t>
      </w:r>
      <w:r w:rsidRPr="00964948">
        <w:rPr>
          <w:rFonts w:ascii="Arial" w:hAnsi="Arial" w:cs="Arial"/>
          <w:sz w:val="28"/>
          <w:szCs w:val="28"/>
        </w:rPr>
        <w:lastRenderedPageBreak/>
        <w:t xml:space="preserve">района (далее - Руководитель поселения) в соответствии с Методикой проведения антикоррупционной экспертизы нормативных правовых актов и проектов нормативных правовых актов, утвержденной </w:t>
      </w:r>
      <w:hyperlink r:id="rId12" w:history="1">
        <w:r w:rsidRPr="00964948">
          <w:rPr>
            <w:rFonts w:ascii="Arial" w:hAnsi="Arial" w:cs="Arial"/>
            <w:sz w:val="28"/>
            <w:szCs w:val="28"/>
          </w:rPr>
          <w:t>постановлением</w:t>
        </w:r>
      </w:hyperlink>
      <w:r w:rsidRPr="00964948">
        <w:rPr>
          <w:rFonts w:ascii="Arial" w:hAnsi="Arial" w:cs="Arial"/>
          <w:sz w:val="28"/>
          <w:szCs w:val="28"/>
        </w:rPr>
        <w:t xml:space="preserve"> Правительства Российской Федерации от 26 февраля 2010 года N 96 (далее - Методика).</w:t>
      </w:r>
    </w:p>
    <w:bookmarkEnd w:id="9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10" w:name="sub_102"/>
      <w:r w:rsidRPr="00964948">
        <w:rPr>
          <w:rFonts w:ascii="Arial" w:hAnsi="Arial" w:cs="Arial"/>
          <w:b/>
          <w:bCs/>
          <w:sz w:val="28"/>
          <w:szCs w:val="28"/>
        </w:rPr>
        <w:t>2. Антикоррупционная экспертиза актов и проектов актов</w:t>
      </w:r>
      <w:bookmarkEnd w:id="10"/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1" w:name="sub_121"/>
      <w:r w:rsidRPr="00964948">
        <w:rPr>
          <w:rFonts w:ascii="Arial" w:hAnsi="Arial" w:cs="Arial"/>
          <w:sz w:val="28"/>
          <w:szCs w:val="28"/>
        </w:rPr>
        <w:t>2.1. Антикоррупционная экспертиза актов и проектов актов проводится назначенным должностным лицом в процессе осуществления правовой экспертизы проектов актов и мониторинге их применения.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2" w:name="sub_122"/>
      <w:bookmarkEnd w:id="11"/>
      <w:r w:rsidRPr="00964948">
        <w:rPr>
          <w:rFonts w:ascii="Arial" w:hAnsi="Arial" w:cs="Arial"/>
          <w:sz w:val="28"/>
          <w:szCs w:val="28"/>
        </w:rPr>
        <w:t>2.2. Проекты актов для проведения антикоррупционной экспертизы направляются лицами, ответственными за разработку проекта акта (далее - разработчик), должностному лицу.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3" w:name="sub_123"/>
      <w:bookmarkEnd w:id="12"/>
      <w:r w:rsidRPr="00964948">
        <w:rPr>
          <w:rFonts w:ascii="Arial" w:hAnsi="Arial" w:cs="Arial"/>
          <w:sz w:val="28"/>
          <w:szCs w:val="28"/>
        </w:rPr>
        <w:t>2.3. При поступлении проекта акта на антикоррупционную экспертизу должностное лицо вносит необходимые данные в журнал учета и проводит антикоррупционную экспертизу проекта акта.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4" w:name="sub_124"/>
      <w:bookmarkEnd w:id="13"/>
      <w:r w:rsidRPr="00964948">
        <w:rPr>
          <w:rFonts w:ascii="Arial" w:hAnsi="Arial" w:cs="Arial"/>
          <w:sz w:val="28"/>
          <w:szCs w:val="28"/>
        </w:rPr>
        <w:t>2.4. Должностное лицо в процессе осуществления антикоррупционной экспертизы в случае необходимости запрашивает и получает дополнительные материалы или информацию у разработчиков. Запрашиваемые материалы и информация должны быть предоставлены должностному лицу в трехдневный срок с момента получения запроса.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5" w:name="sub_125"/>
      <w:bookmarkEnd w:id="14"/>
      <w:r w:rsidRPr="00964948">
        <w:rPr>
          <w:rFonts w:ascii="Arial" w:hAnsi="Arial" w:cs="Arial"/>
          <w:sz w:val="28"/>
          <w:szCs w:val="28"/>
        </w:rPr>
        <w:t>2.5. Результаты антикоррупционной экспертизы отражаются в заключении, подготавливаемом должностным лицом по итогам антикоррупционной экспертизы проектов актов по форме, утверждаемой Министерством юстиции Российской Федерации.</w:t>
      </w:r>
    </w:p>
    <w:bookmarkEnd w:id="15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Заключение носит рекомендательный характер и подлежит обязательному рассмотрению разработчиком проекта акта.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6" w:name="sub_126"/>
      <w:r w:rsidRPr="00964948">
        <w:rPr>
          <w:rFonts w:ascii="Arial" w:hAnsi="Arial" w:cs="Arial"/>
          <w:sz w:val="28"/>
          <w:szCs w:val="28"/>
        </w:rPr>
        <w:t>2.6. Заключение по результатам антикоррупционной экспертизы подписывается должностным лицом.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7" w:name="sub_127"/>
      <w:bookmarkEnd w:id="16"/>
      <w:r w:rsidRPr="00964948">
        <w:rPr>
          <w:rFonts w:ascii="Arial" w:hAnsi="Arial" w:cs="Arial"/>
          <w:sz w:val="28"/>
          <w:szCs w:val="28"/>
        </w:rPr>
        <w:t>2.7. Положения,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акта разработчиком, в трехдневный срок со дня ознакомления разработчика с результатами антикоррупционной экспертизы. Доработанный проект акта направляется разработчиком должностному лицу для проведения повторной экспертизы.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8" w:name="sub_128"/>
      <w:bookmarkEnd w:id="17"/>
      <w:r w:rsidRPr="00964948">
        <w:rPr>
          <w:rFonts w:ascii="Arial" w:hAnsi="Arial" w:cs="Arial"/>
          <w:sz w:val="28"/>
          <w:szCs w:val="28"/>
        </w:rPr>
        <w:t xml:space="preserve">2.8. Разногласия, возникающие при оценке указанных в заключении </w:t>
      </w:r>
      <w:proofErr w:type="spellStart"/>
      <w:r w:rsidRPr="00964948">
        <w:rPr>
          <w:rFonts w:ascii="Arial" w:hAnsi="Arial" w:cs="Arial"/>
          <w:sz w:val="28"/>
          <w:szCs w:val="28"/>
        </w:rPr>
        <w:t>коррупциогенных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факторов, разрешаются путем проведения согласительных совещаний.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9" w:name="sub_129"/>
      <w:bookmarkEnd w:id="18"/>
      <w:r w:rsidRPr="00964948">
        <w:rPr>
          <w:rFonts w:ascii="Arial" w:hAnsi="Arial" w:cs="Arial"/>
          <w:sz w:val="28"/>
          <w:szCs w:val="28"/>
        </w:rPr>
        <w:t>2.9. Срок проведения антикоррупционной экспертизы проектов актов составляет десять дней со дня их поступления.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20" w:name="sub_1210"/>
      <w:bookmarkEnd w:id="19"/>
      <w:r w:rsidRPr="00964948">
        <w:rPr>
          <w:rFonts w:ascii="Arial" w:hAnsi="Arial" w:cs="Arial"/>
          <w:sz w:val="28"/>
          <w:szCs w:val="28"/>
        </w:rPr>
        <w:t xml:space="preserve">2.10. Проект акта вместе с заключением должностного лица направляется в </w:t>
      </w:r>
      <w:proofErr w:type="spellStart"/>
      <w:r w:rsidRPr="00964948">
        <w:rPr>
          <w:rFonts w:ascii="Arial" w:hAnsi="Arial" w:cs="Arial"/>
          <w:sz w:val="28"/>
          <w:szCs w:val="28"/>
        </w:rPr>
        <w:t>Елабужскую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городскую прокуратуру для проведения антикоррупционной экспертизы в соответствии с действующим законодательством и Соглашением, заключенным между Исполнительным </w:t>
      </w:r>
      <w:r w:rsidRPr="00964948">
        <w:rPr>
          <w:rFonts w:ascii="Arial" w:hAnsi="Arial" w:cs="Arial"/>
          <w:sz w:val="28"/>
          <w:szCs w:val="28"/>
        </w:rPr>
        <w:lastRenderedPageBreak/>
        <w:t xml:space="preserve">комитетом </w:t>
      </w:r>
      <w:proofErr w:type="spellStart"/>
      <w:r w:rsidR="007A70C3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964948">
        <w:rPr>
          <w:rFonts w:ascii="Arial" w:hAnsi="Arial" w:cs="Arial"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муниципального района Республики Татарстан и </w:t>
      </w:r>
      <w:proofErr w:type="spellStart"/>
      <w:r w:rsidRPr="00964948">
        <w:rPr>
          <w:rFonts w:ascii="Arial" w:hAnsi="Arial" w:cs="Arial"/>
          <w:sz w:val="28"/>
          <w:szCs w:val="28"/>
        </w:rPr>
        <w:t>Елабужской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городской прокуратурой за 7 дней до планируемой даты принятия данного акта.</w:t>
      </w:r>
    </w:p>
    <w:bookmarkEnd w:id="20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2.11. По ранее утвержденным действующим актам антикоррупционная экспертиза проводится в порядке мониторинга.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Антикоррупционная экспертиза не проводится в отношении утративших силу или отмененных нормативных правовых актов.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2.12. По вновь принятым актам антикоррупционная экспертиза проводится в течение десяти дней с момента их принятия при условии принятия его отличным от первоначального проекта (исключением являются исправления орфографических ошибок и описок, не изменяющих содержание принятого акта в сравнении с его проектом).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 xml:space="preserve">2.13. Заключение, составляемое при проведении </w:t>
      </w:r>
      <w:r w:rsidR="00DD6D2B" w:rsidRPr="00964948">
        <w:rPr>
          <w:rFonts w:ascii="Arial" w:hAnsi="Arial" w:cs="Arial"/>
          <w:sz w:val="28"/>
          <w:szCs w:val="28"/>
        </w:rPr>
        <w:t>антикоррупционной экспертизы ранее утвержденных действующих актов,</w:t>
      </w:r>
      <w:r w:rsidRPr="00964948">
        <w:rPr>
          <w:rFonts w:ascii="Arial" w:hAnsi="Arial" w:cs="Arial"/>
          <w:sz w:val="28"/>
          <w:szCs w:val="28"/>
        </w:rPr>
        <w:t xml:space="preserve"> носит обязательный характер.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1" w:name="sub_103"/>
      <w:r w:rsidRPr="00964948">
        <w:rPr>
          <w:rFonts w:ascii="Arial" w:hAnsi="Arial" w:cs="Arial"/>
          <w:b/>
          <w:bCs/>
          <w:sz w:val="28"/>
          <w:szCs w:val="28"/>
        </w:rPr>
        <w:t>3. Информация о результатах антикоррупционной экспертизы</w:t>
      </w:r>
    </w:p>
    <w:bookmarkEnd w:id="21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22" w:name="sub_131"/>
      <w:r w:rsidRPr="00964948">
        <w:rPr>
          <w:rFonts w:ascii="Arial" w:hAnsi="Arial" w:cs="Arial"/>
          <w:sz w:val="28"/>
          <w:szCs w:val="28"/>
        </w:rPr>
        <w:t xml:space="preserve">3.1. Сведения о проектах </w:t>
      </w:r>
      <w:proofErr w:type="gramStart"/>
      <w:r w:rsidRPr="00964948">
        <w:rPr>
          <w:rFonts w:ascii="Arial" w:hAnsi="Arial" w:cs="Arial"/>
          <w:sz w:val="28"/>
          <w:szCs w:val="28"/>
        </w:rPr>
        <w:t>актов</w:t>
      </w:r>
      <w:proofErr w:type="gramEnd"/>
      <w:r w:rsidRPr="00964948">
        <w:rPr>
          <w:rFonts w:ascii="Arial" w:hAnsi="Arial" w:cs="Arial"/>
          <w:sz w:val="28"/>
          <w:szCs w:val="28"/>
        </w:rPr>
        <w:t xml:space="preserve"> поступивших на антикоррупционную экспертизу, отражаются в журнале учета проектов нормативных правовых актов, поступивших на антикоррупционную экспертизу. Сведения о </w:t>
      </w:r>
      <w:r w:rsidR="00DD6D2B" w:rsidRPr="00964948">
        <w:rPr>
          <w:rFonts w:ascii="Arial" w:hAnsi="Arial" w:cs="Arial"/>
          <w:sz w:val="28"/>
          <w:szCs w:val="28"/>
        </w:rPr>
        <w:t>вновь принятых актах,</w:t>
      </w:r>
      <w:r w:rsidRPr="00964948">
        <w:rPr>
          <w:rFonts w:ascii="Arial" w:hAnsi="Arial" w:cs="Arial"/>
          <w:sz w:val="28"/>
          <w:szCs w:val="28"/>
        </w:rPr>
        <w:t xml:space="preserve"> поступивших на антикоррупционную экспертизу, отражаются в журнале учета нормативных правовых актов, поступивших на антикоррупционную экспертизу.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23" w:name="sub_132"/>
      <w:bookmarkEnd w:id="22"/>
      <w:r w:rsidRPr="00964948">
        <w:rPr>
          <w:rFonts w:ascii="Arial" w:hAnsi="Arial" w:cs="Arial"/>
          <w:sz w:val="28"/>
          <w:szCs w:val="28"/>
        </w:rPr>
        <w:t>3.2. Журналы учета включают в себя:</w:t>
      </w:r>
    </w:p>
    <w:bookmarkEnd w:id="23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- наименование акта (проекта акта);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- дату поступления акта (проекта акта) на антикоррупционную экспертизу;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- сведения о разработчике;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- фамилию, должностного лица, проводившего антикоррупционную экспертизу;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 xml:space="preserve">-результаты антикоррупционной экспертизы (в случае выявления </w:t>
      </w:r>
      <w:proofErr w:type="spellStart"/>
      <w:r w:rsidRPr="00964948">
        <w:rPr>
          <w:rFonts w:ascii="Arial" w:hAnsi="Arial" w:cs="Arial"/>
          <w:sz w:val="28"/>
          <w:szCs w:val="28"/>
        </w:rPr>
        <w:t>коррупциогенных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факторов - их количество и краткую характеристику);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- дату направления заключения для подготовки акта о внесении изменений (передачи проекта на доработку);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- сведения о внесении и принятии акта, о внесении изменений (о доработке и принятии проекта акта) - дата внесения, результаты экспертизы (повторной экспертизы), дата принятия акта.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4" w:name="sub_104"/>
      <w:r w:rsidRPr="00964948">
        <w:rPr>
          <w:rFonts w:ascii="Arial" w:hAnsi="Arial" w:cs="Arial"/>
          <w:b/>
          <w:bCs/>
          <w:sz w:val="28"/>
          <w:szCs w:val="28"/>
        </w:rPr>
        <w:t>4. Независимая антикоррупционная экспертиза актов и проектов актов</w:t>
      </w:r>
    </w:p>
    <w:bookmarkEnd w:id="24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25" w:name="sub_141"/>
      <w:r w:rsidRPr="00964948">
        <w:rPr>
          <w:rFonts w:ascii="Arial" w:hAnsi="Arial" w:cs="Arial"/>
          <w:sz w:val="28"/>
          <w:szCs w:val="28"/>
        </w:rPr>
        <w:lastRenderedPageBreak/>
        <w:t>4.1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актов и проектов актов, в соответствии с Методикой.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26" w:name="sub_142"/>
      <w:bookmarkEnd w:id="25"/>
      <w:r w:rsidRPr="00964948">
        <w:rPr>
          <w:rFonts w:ascii="Arial" w:hAnsi="Arial" w:cs="Arial"/>
          <w:sz w:val="28"/>
          <w:szCs w:val="28"/>
        </w:rPr>
        <w:t xml:space="preserve">4.2. В целях обеспечения возможности проведения независимой антикоррупционной экспертизы проектов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актов в течение рабочего дня, соответствующего дню направления указанных проектов на антикоррупционную экспертизу, размещают эти проекты на сайте </w:t>
      </w:r>
      <w:proofErr w:type="spellStart"/>
      <w:r w:rsidRPr="00964948">
        <w:rPr>
          <w:rFonts w:ascii="Arial" w:hAnsi="Arial" w:cs="Arial"/>
          <w:sz w:val="28"/>
          <w:szCs w:val="28"/>
          <w:lang w:val="en-US"/>
        </w:rPr>
        <w:t>esia</w:t>
      </w:r>
      <w:proofErr w:type="spellEnd"/>
      <w:r w:rsidRPr="00964948">
        <w:rPr>
          <w:rFonts w:ascii="Arial" w:hAnsi="Arial" w:cs="Arial"/>
          <w:sz w:val="28"/>
          <w:szCs w:val="28"/>
        </w:rPr>
        <w:t>.tatar.ru в информационно-телекоммуникационной сети "Интернет" с указанием адреса электронной почты, дат начала и окончания приема заключений по результатам независимой антикоррупционной экспертизы. Срок проведения независимой антикоррупционной экспертизы не может быть менее пяти рабочих дней.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27" w:name="sub_143"/>
      <w:bookmarkEnd w:id="26"/>
      <w:r w:rsidRPr="00964948">
        <w:rPr>
          <w:rFonts w:ascii="Arial" w:hAnsi="Arial" w:cs="Arial"/>
          <w:sz w:val="28"/>
          <w:szCs w:val="28"/>
        </w:rPr>
        <w:t>4.3. 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28" w:name="sub_144"/>
      <w:bookmarkEnd w:id="27"/>
      <w:r w:rsidRPr="00964948">
        <w:rPr>
          <w:rFonts w:ascii="Arial" w:hAnsi="Arial" w:cs="Arial"/>
          <w:sz w:val="28"/>
          <w:szCs w:val="28"/>
        </w:rPr>
        <w:t xml:space="preserve">4.4. Заключение по результатам независимой антикоррупционной экспертизы носит рекомендательный характер и подлежит обязательному рассмотрению лицом, которому оно направлено, в 30-дневный срок со дня его получения. По результатам рассмотрения юридическим лицам и физическим лицам, аккредитованными Министерством юстиции Российской Федерации в качестве экспертов по проведению независимой антикоррупционной экспертизы актов и проектов актов,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64948">
        <w:rPr>
          <w:rFonts w:ascii="Arial" w:hAnsi="Arial" w:cs="Arial"/>
          <w:sz w:val="28"/>
          <w:szCs w:val="28"/>
        </w:rPr>
        <w:t>коррупциогенных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факторов.</w:t>
      </w:r>
    </w:p>
    <w:bookmarkEnd w:id="28"/>
    <w:p w:rsidR="00B10261" w:rsidRPr="00964948" w:rsidRDefault="00B10261" w:rsidP="00B1026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4.5.Не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10261" w:rsidRPr="00964948" w:rsidRDefault="00B10261" w:rsidP="00B1026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а) гражданами, имеющими неснятую или непогашенную судимость;</w:t>
      </w:r>
    </w:p>
    <w:p w:rsidR="00B10261" w:rsidRPr="00964948" w:rsidRDefault="00B10261" w:rsidP="00B1026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 xml:space="preserve">б) гражданами, сведения </w:t>
      </w:r>
      <w:r w:rsidR="00DD6D2B" w:rsidRPr="00964948">
        <w:rPr>
          <w:rFonts w:ascii="Arial" w:hAnsi="Arial" w:cs="Arial"/>
          <w:sz w:val="28"/>
          <w:szCs w:val="28"/>
        </w:rPr>
        <w:t>о применении,</w:t>
      </w:r>
      <w:r w:rsidRPr="00964948">
        <w:rPr>
          <w:rFonts w:ascii="Arial" w:hAnsi="Arial" w:cs="Arial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B10261" w:rsidRPr="00964948" w:rsidRDefault="00B10261" w:rsidP="00B1026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в) гражданами, осуществляющими деятельность в органах и организациях, указанных в пункте 3 части 1 статьи 3 ФЗ от 17.07.2009 №172-ФЗ «ОБ антикоррупционной экспертизе нормативных правовых актов и проектов нормативных правовых актов»;</w:t>
      </w:r>
    </w:p>
    <w:p w:rsidR="00B10261" w:rsidRPr="00964948" w:rsidRDefault="00B10261" w:rsidP="00B1026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г) международными и иностранными организациями;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lastRenderedPageBreak/>
        <w:t>д) некоммерческими организациями, выполняющими функции иностранного агента.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9" w:name="sub_105"/>
      <w:r w:rsidRPr="00964948">
        <w:rPr>
          <w:rFonts w:ascii="Arial" w:hAnsi="Arial" w:cs="Arial"/>
          <w:b/>
          <w:bCs/>
          <w:sz w:val="28"/>
          <w:szCs w:val="28"/>
        </w:rPr>
        <w:t xml:space="preserve">5. Мониторинг нормативных правовых актов Исполнительного </w:t>
      </w:r>
      <w:proofErr w:type="gramStart"/>
      <w:r w:rsidRPr="00964948">
        <w:rPr>
          <w:rFonts w:ascii="Arial" w:hAnsi="Arial" w:cs="Arial"/>
          <w:b/>
          <w:bCs/>
          <w:sz w:val="28"/>
          <w:szCs w:val="28"/>
        </w:rPr>
        <w:t xml:space="preserve">комитета  </w:t>
      </w:r>
      <w:proofErr w:type="spellStart"/>
      <w:r w:rsidR="007A70C3" w:rsidRPr="00964948">
        <w:rPr>
          <w:rFonts w:ascii="Arial" w:hAnsi="Arial" w:cs="Arial"/>
          <w:b/>
          <w:bCs/>
          <w:sz w:val="28"/>
          <w:szCs w:val="28"/>
        </w:rPr>
        <w:t>Староюрашского</w:t>
      </w:r>
      <w:proofErr w:type="spellEnd"/>
      <w:proofErr w:type="gramEnd"/>
      <w:r w:rsidRPr="00964948">
        <w:rPr>
          <w:rFonts w:ascii="Arial" w:hAnsi="Arial" w:cs="Arial"/>
          <w:b/>
          <w:bCs/>
          <w:sz w:val="28"/>
          <w:szCs w:val="28"/>
        </w:rPr>
        <w:t xml:space="preserve"> сельского поселения </w:t>
      </w:r>
      <w:proofErr w:type="spellStart"/>
      <w:r w:rsidRPr="00964948">
        <w:rPr>
          <w:rFonts w:ascii="Arial" w:hAnsi="Arial" w:cs="Arial"/>
          <w:b/>
          <w:bCs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b/>
          <w:bCs/>
          <w:sz w:val="28"/>
          <w:szCs w:val="28"/>
        </w:rPr>
        <w:t xml:space="preserve"> муниципального района</w:t>
      </w:r>
    </w:p>
    <w:bookmarkEnd w:id="29"/>
    <w:p w:rsidR="00B10261" w:rsidRPr="00964948" w:rsidRDefault="00B10261" w:rsidP="00467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0" w:name="sub_151"/>
      <w:r w:rsidRPr="00964948">
        <w:rPr>
          <w:rFonts w:ascii="Arial" w:hAnsi="Arial" w:cs="Arial"/>
          <w:sz w:val="28"/>
          <w:szCs w:val="28"/>
        </w:rPr>
        <w:t xml:space="preserve">5.1. Мониторинг актов обеспечивает выявление актов, противоречащих законодательству, а также устранение коррупционных факторов из действующих актов при их </w:t>
      </w:r>
      <w:proofErr w:type="spellStart"/>
      <w:r w:rsidRPr="00964948">
        <w:rPr>
          <w:rFonts w:ascii="Arial" w:hAnsi="Arial" w:cs="Arial"/>
          <w:sz w:val="28"/>
          <w:szCs w:val="28"/>
        </w:rPr>
        <w:t>правоприменении</w:t>
      </w:r>
      <w:proofErr w:type="spellEnd"/>
      <w:r w:rsidRPr="00964948">
        <w:rPr>
          <w:rFonts w:ascii="Arial" w:hAnsi="Arial" w:cs="Arial"/>
          <w:sz w:val="28"/>
          <w:szCs w:val="28"/>
        </w:rPr>
        <w:t>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1" w:name="sub_152"/>
      <w:bookmarkEnd w:id="30"/>
      <w:r w:rsidRPr="00964948">
        <w:rPr>
          <w:rFonts w:ascii="Arial" w:hAnsi="Arial" w:cs="Arial"/>
          <w:sz w:val="28"/>
          <w:szCs w:val="28"/>
        </w:rPr>
        <w:t>5.2. Мониторинг актов проводится в соответствии с планом мониторинга нормативных правовых актов, ежегодно утверждаемым Руководителем поселения (далее - план мониторинга актов). При наличии соответствующего поручения Руководителя поселения мониторинг актов осуществляется без внесения изменений в план мониторинга актов.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2" w:name="sub_153"/>
      <w:bookmarkEnd w:id="31"/>
      <w:r w:rsidRPr="00964948">
        <w:rPr>
          <w:rFonts w:ascii="Arial" w:hAnsi="Arial" w:cs="Arial"/>
          <w:sz w:val="28"/>
          <w:szCs w:val="28"/>
        </w:rPr>
        <w:t>5.3. Проект плана мониторинга актов разрабатывается должностным лицом на основании предложений следующих субъектов инициативы:</w:t>
      </w:r>
    </w:p>
    <w:bookmarkEnd w:id="32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 xml:space="preserve">- органы местного самоуправления </w:t>
      </w:r>
      <w:proofErr w:type="spellStart"/>
      <w:r w:rsidR="007A70C3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964948">
        <w:rPr>
          <w:rFonts w:ascii="Arial" w:hAnsi="Arial" w:cs="Arial"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муниципального района Республики Татарстан;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- институты гражданского общества.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3" w:name="sub_154"/>
      <w:r w:rsidRPr="00964948">
        <w:rPr>
          <w:rFonts w:ascii="Arial" w:hAnsi="Arial" w:cs="Arial"/>
          <w:sz w:val="28"/>
          <w:szCs w:val="28"/>
        </w:rPr>
        <w:t xml:space="preserve">5.4. При подготовке предложений в проект плана мониторинга актов субъектами инициативы, указанными в </w:t>
      </w:r>
      <w:hyperlink w:anchor="sub_153" w:history="1">
        <w:r w:rsidRPr="00964948">
          <w:rPr>
            <w:rFonts w:ascii="Arial" w:hAnsi="Arial" w:cs="Arial"/>
            <w:sz w:val="28"/>
            <w:szCs w:val="28"/>
          </w:rPr>
          <w:t>пункте 5.3</w:t>
        </w:r>
      </w:hyperlink>
      <w:r w:rsidRPr="00964948">
        <w:rPr>
          <w:rFonts w:ascii="Arial" w:hAnsi="Arial" w:cs="Arial"/>
          <w:sz w:val="28"/>
          <w:szCs w:val="28"/>
        </w:rPr>
        <w:t xml:space="preserve"> настоящего Положения (далее - субъекты инициативы), учитываются:</w:t>
      </w:r>
    </w:p>
    <w:bookmarkEnd w:id="33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основные направления деятельности Правительства Российской Федерации на соответствующий период;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решения Конституционного Суда Российской Федерации, Европейского Суда по правам человека, Верховного Суда Российской Федерации;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основные направления развития законодательства Республики Татарстан, определенные ежегодным посланием Главы-Раиса Республики Татарстан Государственному Совету Республики Татарстан;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основные направления деятельности Кабинета Министров Республики Татарстан на соответствующий период;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>решения Конституционного Суда Республики Татарстан, Верховного Суда Республики Татарстан;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4948">
        <w:rPr>
          <w:rFonts w:ascii="Arial" w:hAnsi="Arial" w:cs="Arial"/>
          <w:sz w:val="28"/>
          <w:szCs w:val="28"/>
        </w:rPr>
        <w:t xml:space="preserve">предложения территориального органа Министерства юстиции Российской Федерации, </w:t>
      </w:r>
      <w:proofErr w:type="spellStart"/>
      <w:r w:rsidRPr="00964948">
        <w:rPr>
          <w:rFonts w:ascii="Arial" w:hAnsi="Arial" w:cs="Arial"/>
          <w:sz w:val="28"/>
          <w:szCs w:val="28"/>
        </w:rPr>
        <w:t>Елабужской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городской прокуратуры.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4" w:name="sub_155"/>
      <w:r w:rsidRPr="00964948">
        <w:rPr>
          <w:rFonts w:ascii="Arial" w:hAnsi="Arial" w:cs="Arial"/>
          <w:sz w:val="28"/>
          <w:szCs w:val="28"/>
        </w:rPr>
        <w:t xml:space="preserve">5.5. Предложения в проект плана мониторинга нормативных правовых актов должны содержать перечень нормативных правовых актов Исполнительного </w:t>
      </w:r>
      <w:r w:rsidR="00DD6D2B" w:rsidRPr="00964948">
        <w:rPr>
          <w:rFonts w:ascii="Arial" w:hAnsi="Arial" w:cs="Arial"/>
          <w:sz w:val="28"/>
          <w:szCs w:val="28"/>
        </w:rPr>
        <w:t xml:space="preserve">комитета </w:t>
      </w:r>
      <w:proofErr w:type="spellStart"/>
      <w:r w:rsidR="00DD6D2B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964948">
        <w:rPr>
          <w:rFonts w:ascii="Arial" w:hAnsi="Arial" w:cs="Arial"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муниципального района Республики Татарстан, предлагаемых </w:t>
      </w:r>
      <w:r w:rsidRPr="00964948">
        <w:rPr>
          <w:rFonts w:ascii="Arial" w:hAnsi="Arial" w:cs="Arial"/>
          <w:sz w:val="28"/>
          <w:szCs w:val="28"/>
        </w:rPr>
        <w:lastRenderedPageBreak/>
        <w:t>к включению в план мониторинга актов, обоснование необходимости их включения в план мониторинга актов, наименование субъекта инициативы и срок проведения мониторинга акта.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5" w:name="sub_156"/>
      <w:bookmarkEnd w:id="34"/>
      <w:r w:rsidRPr="00964948">
        <w:rPr>
          <w:rFonts w:ascii="Arial" w:hAnsi="Arial" w:cs="Arial"/>
          <w:sz w:val="28"/>
          <w:szCs w:val="28"/>
        </w:rPr>
        <w:t>5.6. Предложения в проект плана мониторинга актов представляются ежегодно в срок до 1 ноября текущего года.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6" w:name="sub_157"/>
      <w:bookmarkEnd w:id="35"/>
      <w:r w:rsidRPr="00964948">
        <w:rPr>
          <w:rFonts w:ascii="Arial" w:hAnsi="Arial" w:cs="Arial"/>
          <w:sz w:val="28"/>
          <w:szCs w:val="28"/>
        </w:rPr>
        <w:t>5.7. Должностное лицо анализирует предложения, поступившие от субъектов инициативы, формирует проект плана мониторинга нормативных правовых актов и в срок до 1 декабря текущего года вносит его на утверждение Руководителю поселения.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7" w:name="sub_158"/>
      <w:bookmarkEnd w:id="36"/>
      <w:r w:rsidRPr="00964948">
        <w:rPr>
          <w:rFonts w:ascii="Arial" w:hAnsi="Arial" w:cs="Arial"/>
          <w:sz w:val="28"/>
          <w:szCs w:val="28"/>
        </w:rPr>
        <w:t>5.8. План мониторинга актов утверждается ежегодно до 31 декабря текущего года Руководителем поселения.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8" w:name="sub_159"/>
      <w:bookmarkEnd w:id="37"/>
      <w:r w:rsidRPr="00964948">
        <w:rPr>
          <w:rFonts w:ascii="Arial" w:hAnsi="Arial" w:cs="Arial"/>
          <w:sz w:val="28"/>
          <w:szCs w:val="28"/>
        </w:rPr>
        <w:t>5.9. Проведение мониторинга акта осуществляется должностным лицом в срок, установленный планом мониторинга актов.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9" w:name="sub_1510"/>
      <w:bookmarkEnd w:id="38"/>
      <w:r w:rsidRPr="00964948">
        <w:rPr>
          <w:rFonts w:ascii="Arial" w:hAnsi="Arial" w:cs="Arial"/>
          <w:sz w:val="28"/>
          <w:szCs w:val="28"/>
        </w:rPr>
        <w:t xml:space="preserve">5.10. Результаты мониторинга акта отражаются в заключении, подготавливаемом должностным лицом и направляемом субъекту инициативы. По итогам проведенного мониторинга акта субъект инициативы в тридцатидневный срок после истечения срока, установленного планом мониторинга актов, осуществляет подготовку и внесение в установленном порядке в Исполнительный комитет </w:t>
      </w:r>
      <w:proofErr w:type="spellStart"/>
      <w:r w:rsidR="007A70C3" w:rsidRPr="00964948">
        <w:rPr>
          <w:rFonts w:ascii="Arial" w:hAnsi="Arial" w:cs="Arial"/>
          <w:sz w:val="28"/>
          <w:szCs w:val="28"/>
        </w:rPr>
        <w:t>Староюрашского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964948">
        <w:rPr>
          <w:rFonts w:ascii="Arial" w:hAnsi="Arial" w:cs="Arial"/>
          <w:sz w:val="28"/>
          <w:szCs w:val="28"/>
        </w:rPr>
        <w:t>Елабужского</w:t>
      </w:r>
      <w:proofErr w:type="spellEnd"/>
      <w:r w:rsidRPr="00964948">
        <w:rPr>
          <w:rFonts w:ascii="Arial" w:hAnsi="Arial" w:cs="Arial"/>
          <w:sz w:val="28"/>
          <w:szCs w:val="28"/>
        </w:rPr>
        <w:t xml:space="preserve"> муниципального района Республики Татарстан проекта нормативного правового акта о внесении изменений в нормативный акт либо о признании утратившим силу нормативного акта или его отдельных положений.</w:t>
      </w: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40" w:name="sub_1511"/>
      <w:bookmarkEnd w:id="39"/>
      <w:r w:rsidRPr="00964948">
        <w:rPr>
          <w:rFonts w:ascii="Arial" w:hAnsi="Arial" w:cs="Arial"/>
          <w:sz w:val="28"/>
          <w:szCs w:val="28"/>
        </w:rPr>
        <w:t>5.11. Должностное лицо по итогам календарного года осуществляет анализ реализации плана мониторинга актов и в срок до 1 марта представляет Руководителю поселения информацию о результатах мониторинга актов за предыдущий год, в которой подводятся итоги выполнения плана мониторинга актов (далее - информация о результатах мониторинга актов) за предыдущий год.</w:t>
      </w:r>
    </w:p>
    <w:bookmarkEnd w:id="40"/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rPr>
          <w:rFonts w:ascii="Arial" w:hAnsi="Arial" w:cs="Arial"/>
          <w:sz w:val="28"/>
          <w:szCs w:val="28"/>
        </w:rPr>
      </w:pPr>
    </w:p>
    <w:p w:rsidR="00B10261" w:rsidRPr="00964948" w:rsidRDefault="00B10261" w:rsidP="00B10261">
      <w:pPr>
        <w:rPr>
          <w:rFonts w:ascii="Arial" w:hAnsi="Arial" w:cs="Arial"/>
          <w:sz w:val="28"/>
          <w:szCs w:val="28"/>
        </w:rPr>
      </w:pPr>
    </w:p>
    <w:p w:rsidR="005B04C1" w:rsidRPr="00964948" w:rsidRDefault="005B04C1">
      <w:pPr>
        <w:rPr>
          <w:rFonts w:ascii="Arial" w:hAnsi="Arial" w:cs="Arial"/>
        </w:rPr>
      </w:pPr>
    </w:p>
    <w:sectPr w:rsidR="005B04C1" w:rsidRPr="00964948" w:rsidSect="005B2904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48"/>
    <w:rsid w:val="0004451D"/>
    <w:rsid w:val="00086A4F"/>
    <w:rsid w:val="002F6CF1"/>
    <w:rsid w:val="00467006"/>
    <w:rsid w:val="005B04C1"/>
    <w:rsid w:val="005B2904"/>
    <w:rsid w:val="007A70C3"/>
    <w:rsid w:val="00832D5C"/>
    <w:rsid w:val="008E3348"/>
    <w:rsid w:val="00964948"/>
    <w:rsid w:val="00B10261"/>
    <w:rsid w:val="00C60038"/>
    <w:rsid w:val="00D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181E-84E3-4333-B8F9-04F07028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29149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7633.0" TargetMode="External"/><Relationship Id="rId12" Type="http://schemas.openxmlformats.org/officeDocument/2006/relationships/hyperlink" Target="garantF1://9763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5958.0" TargetMode="External"/><Relationship Id="rId11" Type="http://schemas.openxmlformats.org/officeDocument/2006/relationships/hyperlink" Target="garantF1://95958.0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garantF1://22524613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805492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Староюрашское СП ЕМР</dc:creator>
  <cp:keywords/>
  <dc:description/>
  <cp:lastModifiedBy>Староюрашское СП ЕМР</cp:lastModifiedBy>
  <cp:revision>13</cp:revision>
  <cp:lastPrinted>2023-01-10T10:17:00Z</cp:lastPrinted>
  <dcterms:created xsi:type="dcterms:W3CDTF">2023-01-10T10:09:00Z</dcterms:created>
  <dcterms:modified xsi:type="dcterms:W3CDTF">2023-02-01T07:43:00Z</dcterms:modified>
</cp:coreProperties>
</file>