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59" w:rsidRDefault="001C6359" w:rsidP="001C6359">
      <w:pPr>
        <w:rPr>
          <w:lang w:val="tt-RU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766"/>
        <w:gridCol w:w="4280"/>
      </w:tblGrid>
      <w:tr w:rsidR="00381693" w:rsidRPr="00381693" w:rsidTr="008851EB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693" w:rsidRPr="00381693" w:rsidRDefault="00381693" w:rsidP="00381693">
            <w:pPr>
              <w:jc w:val="center"/>
            </w:pPr>
            <w:r w:rsidRPr="00381693">
              <w:t>ИСПОЛНИТЕЛЬНЫЙ КОМИТЕТ СТА</w:t>
            </w:r>
            <w:r w:rsidR="00015DE3">
              <w:t>РОЮРАШСКОГО СЕЛЬСКОГО ПОСЕЛЕНИЯ</w:t>
            </w:r>
            <w:r w:rsidRPr="00381693">
              <w:t xml:space="preserve"> ЕЛАБУЖСКОГО МУНИЦИПАЛЬНОГО РАЙОНА</w:t>
            </w:r>
          </w:p>
          <w:p w:rsidR="00381693" w:rsidRPr="00381693" w:rsidRDefault="00381693" w:rsidP="00381693">
            <w:pPr>
              <w:jc w:val="center"/>
            </w:pPr>
            <w:r w:rsidRPr="00381693"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693" w:rsidRPr="00381693" w:rsidRDefault="00381693" w:rsidP="00381693">
            <w:pPr>
              <w:ind w:firstLine="383"/>
            </w:pPr>
            <w:r w:rsidRPr="00381693"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693" w:rsidRPr="00381693" w:rsidRDefault="00381693" w:rsidP="00381693">
            <w:pPr>
              <w:spacing w:line="276" w:lineRule="auto"/>
              <w:ind w:left="-125"/>
              <w:jc w:val="center"/>
            </w:pPr>
            <w:r w:rsidRPr="00381693">
              <w:t xml:space="preserve">ТАТАРСТАН  РЕСПУБЛИКАСЫ АЛАБУГА  МУНИЦИПАЛЬ </w:t>
            </w:r>
          </w:p>
          <w:p w:rsidR="00381693" w:rsidRPr="00381693" w:rsidRDefault="00015DE3" w:rsidP="00381693">
            <w:pPr>
              <w:spacing w:line="276" w:lineRule="auto"/>
              <w:ind w:left="-125"/>
              <w:jc w:val="center"/>
            </w:pPr>
            <w:r>
              <w:t xml:space="preserve">РАЙОНЫ </w:t>
            </w:r>
            <w:proofErr w:type="gramStart"/>
            <w:r w:rsidR="00381693" w:rsidRPr="00381693">
              <w:t>ИСКЕ</w:t>
            </w:r>
            <w:proofErr w:type="gramEnd"/>
            <w:r w:rsidR="00381693" w:rsidRPr="00381693">
              <w:t xml:space="preserve"> ЮРАШ </w:t>
            </w:r>
          </w:p>
          <w:p w:rsidR="00381693" w:rsidRPr="00381693" w:rsidRDefault="00381693" w:rsidP="00381693">
            <w:pPr>
              <w:spacing w:line="276" w:lineRule="auto"/>
              <w:ind w:left="-125"/>
              <w:jc w:val="center"/>
            </w:pPr>
            <w:r w:rsidRPr="00381693">
              <w:t>АВЫЛ ЖИРЛЕГЕ</w:t>
            </w:r>
          </w:p>
          <w:p w:rsidR="00381693" w:rsidRPr="00381693" w:rsidRDefault="00015DE3" w:rsidP="00381693">
            <w:pPr>
              <w:spacing w:line="276" w:lineRule="auto"/>
              <w:ind w:left="-125"/>
              <w:jc w:val="center"/>
            </w:pPr>
            <w:r>
              <w:t>БАШКАРМА            КОМИТЕТЫ</w:t>
            </w:r>
          </w:p>
        </w:tc>
      </w:tr>
      <w:tr w:rsidR="00381693" w:rsidRPr="00381693" w:rsidTr="008851EB">
        <w:trPr>
          <w:trHeight w:val="265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693" w:rsidRPr="00381693" w:rsidRDefault="00381693" w:rsidP="00381693">
            <w:pPr>
              <w:rPr>
                <w:sz w:val="20"/>
                <w:szCs w:val="20"/>
              </w:rPr>
            </w:pPr>
          </w:p>
        </w:tc>
      </w:tr>
    </w:tbl>
    <w:p w:rsidR="00381693" w:rsidRPr="00381693" w:rsidRDefault="00381693" w:rsidP="00381693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81693" w:rsidRPr="00381693" w:rsidRDefault="00381693" w:rsidP="00381693">
      <w:pPr>
        <w:widowControl w:val="0"/>
        <w:tabs>
          <w:tab w:val="left" w:pos="4536"/>
        </w:tabs>
        <w:autoSpaceDE w:val="0"/>
        <w:autoSpaceDN w:val="0"/>
        <w:rPr>
          <w:sz w:val="28"/>
          <w:szCs w:val="28"/>
        </w:rPr>
      </w:pPr>
      <w:r w:rsidRPr="00381693">
        <w:rPr>
          <w:sz w:val="28"/>
          <w:szCs w:val="28"/>
        </w:rPr>
        <w:t xml:space="preserve">ПОСТАНОВЛЕНИЕ                                          </w:t>
      </w:r>
      <w:r w:rsidR="0065361F">
        <w:rPr>
          <w:sz w:val="28"/>
          <w:szCs w:val="28"/>
        </w:rPr>
        <w:t xml:space="preserve">              </w:t>
      </w:r>
      <w:r w:rsidRPr="00381693">
        <w:rPr>
          <w:sz w:val="28"/>
          <w:szCs w:val="28"/>
        </w:rPr>
        <w:t xml:space="preserve">                           КАРАР</w:t>
      </w:r>
    </w:p>
    <w:p w:rsidR="0065361F" w:rsidRPr="00BD5F8C" w:rsidRDefault="0065361F" w:rsidP="00BD5F8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1C6359" w:rsidRPr="0016455C" w:rsidRDefault="001C6359" w:rsidP="001C6359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464B">
        <w:rPr>
          <w:sz w:val="28"/>
          <w:szCs w:val="28"/>
        </w:rPr>
        <w:t>11</w:t>
      </w:r>
      <w:r w:rsidR="00FD464B">
        <w:rPr>
          <w:sz w:val="28"/>
          <w:szCs w:val="28"/>
        </w:rPr>
        <w:tab/>
      </w:r>
      <w:r w:rsidR="00FD464B">
        <w:rPr>
          <w:sz w:val="28"/>
          <w:szCs w:val="28"/>
        </w:rPr>
        <w:tab/>
      </w:r>
      <w:r w:rsidR="00FD464B">
        <w:rPr>
          <w:sz w:val="28"/>
          <w:szCs w:val="28"/>
        </w:rPr>
        <w:tab/>
      </w:r>
      <w:r w:rsidR="00FD464B">
        <w:rPr>
          <w:sz w:val="28"/>
          <w:szCs w:val="28"/>
        </w:rPr>
        <w:tab/>
      </w:r>
      <w:r w:rsidR="00FD464B">
        <w:rPr>
          <w:sz w:val="28"/>
          <w:szCs w:val="28"/>
        </w:rPr>
        <w:tab/>
      </w:r>
      <w:proofErr w:type="spellStart"/>
      <w:r w:rsidR="00FD464B">
        <w:rPr>
          <w:sz w:val="28"/>
          <w:szCs w:val="28"/>
        </w:rPr>
        <w:t>с</w:t>
      </w:r>
      <w:proofErr w:type="gramStart"/>
      <w:r w:rsidR="00FD464B">
        <w:rPr>
          <w:sz w:val="28"/>
          <w:szCs w:val="28"/>
        </w:rPr>
        <w:t>.С</w:t>
      </w:r>
      <w:proofErr w:type="gramEnd"/>
      <w:r w:rsidR="00FD464B">
        <w:rPr>
          <w:sz w:val="28"/>
          <w:szCs w:val="28"/>
        </w:rPr>
        <w:t>тарый</w:t>
      </w:r>
      <w:proofErr w:type="spellEnd"/>
      <w:r w:rsidR="00FD464B">
        <w:rPr>
          <w:sz w:val="28"/>
          <w:szCs w:val="28"/>
        </w:rPr>
        <w:t xml:space="preserve"> </w:t>
      </w:r>
      <w:proofErr w:type="spellStart"/>
      <w:r w:rsidR="00FD464B">
        <w:rPr>
          <w:sz w:val="28"/>
          <w:szCs w:val="28"/>
        </w:rPr>
        <w:t>Юраш</w:t>
      </w:r>
      <w:proofErr w:type="spellEnd"/>
      <w:r w:rsidR="00FD464B">
        <w:rPr>
          <w:sz w:val="28"/>
          <w:szCs w:val="28"/>
        </w:rPr>
        <w:t xml:space="preserve">                                 24 июня 2019</w:t>
      </w:r>
      <w:r w:rsidR="00704DCA">
        <w:rPr>
          <w:sz w:val="28"/>
          <w:szCs w:val="28"/>
        </w:rPr>
        <w:t xml:space="preserve"> г.</w:t>
      </w:r>
    </w:p>
    <w:p w:rsidR="001C6359" w:rsidRDefault="001C6359" w:rsidP="001C6359">
      <w:pPr>
        <w:jc w:val="center"/>
        <w:rPr>
          <w:b/>
          <w:sz w:val="28"/>
          <w:szCs w:val="28"/>
        </w:rPr>
      </w:pPr>
    </w:p>
    <w:p w:rsidR="001C6359" w:rsidRPr="00704DCA" w:rsidRDefault="001C6359" w:rsidP="001C6359">
      <w:pPr>
        <w:jc w:val="center"/>
        <w:rPr>
          <w:sz w:val="28"/>
          <w:szCs w:val="28"/>
        </w:rPr>
      </w:pPr>
      <w:r w:rsidRPr="00704DCA">
        <w:rPr>
          <w:sz w:val="28"/>
          <w:szCs w:val="28"/>
        </w:rPr>
        <w:t xml:space="preserve">О внесении изменений в постановление </w:t>
      </w:r>
      <w:r w:rsidR="00381693" w:rsidRPr="00704DCA">
        <w:rPr>
          <w:sz w:val="28"/>
          <w:szCs w:val="28"/>
        </w:rPr>
        <w:t xml:space="preserve">Исполнительного комитета </w:t>
      </w:r>
      <w:r w:rsidR="00381693" w:rsidRPr="00704DCA">
        <w:rPr>
          <w:sz w:val="28"/>
          <w:szCs w:val="28"/>
          <w:lang w:val="tt-RU"/>
        </w:rPr>
        <w:t>Староюрашс</w:t>
      </w:r>
      <w:r w:rsidRPr="00704DCA">
        <w:rPr>
          <w:sz w:val="28"/>
          <w:szCs w:val="28"/>
        </w:rPr>
        <w:t xml:space="preserve">кого сельского поселения </w:t>
      </w:r>
      <w:r w:rsidR="00704DCA">
        <w:rPr>
          <w:sz w:val="28"/>
          <w:szCs w:val="28"/>
        </w:rPr>
        <w:t xml:space="preserve">Елабужского муниципального района Республики Татарстан </w:t>
      </w:r>
      <w:r w:rsidRPr="00704DCA">
        <w:rPr>
          <w:sz w:val="28"/>
          <w:szCs w:val="28"/>
        </w:rPr>
        <w:t>от 1 ноября 2016 года №1</w:t>
      </w:r>
      <w:r w:rsidR="00381693" w:rsidRPr="00704DCA">
        <w:rPr>
          <w:sz w:val="28"/>
          <w:szCs w:val="28"/>
          <w:lang w:val="tt-RU"/>
        </w:rPr>
        <w:t>7</w:t>
      </w:r>
      <w:r w:rsidRPr="00704DCA">
        <w:rPr>
          <w:sz w:val="28"/>
          <w:szCs w:val="28"/>
        </w:rPr>
        <w:t xml:space="preserve"> «Об утверждении муниципальной программы по содержанию мест захоронений, расположенных на территории </w:t>
      </w:r>
      <w:r w:rsidR="00381693" w:rsidRPr="00704DCA">
        <w:rPr>
          <w:sz w:val="28"/>
          <w:szCs w:val="28"/>
        </w:rPr>
        <w:t>Староюрашского</w:t>
      </w:r>
      <w:r w:rsidRPr="00704DCA">
        <w:rPr>
          <w:sz w:val="28"/>
          <w:szCs w:val="28"/>
        </w:rPr>
        <w:t xml:space="preserve"> сельского поселения Елабужского муниципального района на 2017-20</w:t>
      </w:r>
      <w:r w:rsidR="00704DCA">
        <w:rPr>
          <w:sz w:val="28"/>
          <w:szCs w:val="28"/>
        </w:rPr>
        <w:t>20</w:t>
      </w:r>
      <w:r w:rsidRPr="00704DCA">
        <w:rPr>
          <w:sz w:val="28"/>
          <w:szCs w:val="28"/>
        </w:rPr>
        <w:t xml:space="preserve"> годы»</w:t>
      </w:r>
    </w:p>
    <w:p w:rsidR="001C6359" w:rsidRDefault="001C6359" w:rsidP="001C6359">
      <w:pPr>
        <w:jc w:val="center"/>
        <w:rPr>
          <w:sz w:val="28"/>
          <w:szCs w:val="28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0E4304">
        <w:rPr>
          <w:rFonts w:eastAsia="Calibri"/>
          <w:sz w:val="28"/>
          <w:szCs w:val="20"/>
          <w:lang w:eastAsia="en-US"/>
        </w:rPr>
        <w:t>В соответствии со ст</w:t>
      </w:r>
      <w:r>
        <w:rPr>
          <w:rFonts w:eastAsia="Calibri"/>
          <w:sz w:val="28"/>
          <w:szCs w:val="20"/>
          <w:lang w:eastAsia="en-US"/>
        </w:rPr>
        <w:t>атьей</w:t>
      </w:r>
      <w:r w:rsidRPr="000E4304">
        <w:rPr>
          <w:rFonts w:eastAsia="Calibri"/>
          <w:sz w:val="28"/>
          <w:szCs w:val="20"/>
          <w:lang w:eastAsia="en-US"/>
        </w:rPr>
        <w:t xml:space="preserve">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 w:rsidR="00704DCA">
        <w:rPr>
          <w:bCs/>
          <w:color w:val="000000"/>
          <w:sz w:val="28"/>
          <w:szCs w:val="28"/>
        </w:rPr>
        <w:t xml:space="preserve"> </w:t>
      </w:r>
      <w:r w:rsidR="00704DCA" w:rsidRPr="00704DCA">
        <w:rPr>
          <w:sz w:val="28"/>
          <w:szCs w:val="28"/>
        </w:rPr>
        <w:t>Исполнительн</w:t>
      </w:r>
      <w:r w:rsidR="00704DCA">
        <w:rPr>
          <w:sz w:val="28"/>
          <w:szCs w:val="28"/>
        </w:rPr>
        <w:t>ый</w:t>
      </w:r>
      <w:r w:rsidR="00704DCA" w:rsidRPr="00704DCA">
        <w:rPr>
          <w:sz w:val="28"/>
          <w:szCs w:val="28"/>
        </w:rPr>
        <w:t xml:space="preserve"> комитет </w:t>
      </w:r>
      <w:r w:rsidR="00704DCA" w:rsidRPr="00704DCA">
        <w:rPr>
          <w:sz w:val="28"/>
          <w:szCs w:val="28"/>
          <w:lang w:val="tt-RU"/>
        </w:rPr>
        <w:t>Староюрашс</w:t>
      </w:r>
      <w:r w:rsidR="00704DCA" w:rsidRPr="00704DCA">
        <w:rPr>
          <w:sz w:val="28"/>
          <w:szCs w:val="28"/>
        </w:rPr>
        <w:t xml:space="preserve">кого сельского поселения </w:t>
      </w:r>
      <w:r w:rsidR="00704DCA">
        <w:rPr>
          <w:sz w:val="28"/>
          <w:szCs w:val="28"/>
        </w:rPr>
        <w:t>Елабужского муниципального района Республики Татарстан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C6359" w:rsidRPr="00704DCA" w:rsidRDefault="001C6359" w:rsidP="001C63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4DCA">
        <w:rPr>
          <w:sz w:val="28"/>
          <w:szCs w:val="28"/>
        </w:rPr>
        <w:t>ПОСТАНОВЛЯ</w:t>
      </w:r>
      <w:r w:rsidR="00704DCA">
        <w:rPr>
          <w:sz w:val="28"/>
          <w:szCs w:val="28"/>
        </w:rPr>
        <w:t>ЕТ</w:t>
      </w:r>
      <w:r w:rsidRPr="00704DCA">
        <w:rPr>
          <w:sz w:val="28"/>
          <w:szCs w:val="28"/>
        </w:rPr>
        <w:t>:</w:t>
      </w:r>
    </w:p>
    <w:p w:rsidR="001C6359" w:rsidRDefault="001C6359" w:rsidP="001C635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6359" w:rsidRDefault="001C6359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Исполнительного комитета </w:t>
      </w:r>
      <w:proofErr w:type="spellStart"/>
      <w:r w:rsidR="00381693"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</w:t>
      </w:r>
      <w:r w:rsidRPr="00D83914">
        <w:rPr>
          <w:sz w:val="28"/>
          <w:szCs w:val="28"/>
        </w:rPr>
        <w:t xml:space="preserve"> сельского поселения </w:t>
      </w:r>
      <w:proofErr w:type="spellStart"/>
      <w:r w:rsidR="00704DCA">
        <w:rPr>
          <w:sz w:val="28"/>
          <w:szCs w:val="28"/>
        </w:rPr>
        <w:t>Елабужского</w:t>
      </w:r>
      <w:proofErr w:type="spellEnd"/>
      <w:r w:rsidR="00704DCA">
        <w:rPr>
          <w:sz w:val="28"/>
          <w:szCs w:val="28"/>
        </w:rPr>
        <w:t xml:space="preserve"> муниципального района  Республики Татарстан </w:t>
      </w:r>
      <w:r w:rsidRPr="00D83914">
        <w:rPr>
          <w:sz w:val="28"/>
          <w:szCs w:val="28"/>
        </w:rPr>
        <w:t>от 1 ноября 2016 года №1</w:t>
      </w:r>
      <w:r w:rsidR="00381693">
        <w:rPr>
          <w:sz w:val="28"/>
          <w:szCs w:val="28"/>
          <w:lang w:val="tt-RU"/>
        </w:rPr>
        <w:t>7</w:t>
      </w:r>
      <w:r w:rsidRPr="00D83914">
        <w:rPr>
          <w:sz w:val="28"/>
          <w:szCs w:val="28"/>
        </w:rPr>
        <w:t xml:space="preserve"> «Об утверждении муниципальной программы по содержанию мест захоронений, расположенных на территории </w:t>
      </w:r>
      <w:r w:rsidR="00381693">
        <w:rPr>
          <w:sz w:val="28"/>
          <w:szCs w:val="28"/>
        </w:rPr>
        <w:t>Староюрашского</w:t>
      </w:r>
      <w:r w:rsidRPr="00D83914">
        <w:rPr>
          <w:sz w:val="28"/>
          <w:szCs w:val="28"/>
        </w:rPr>
        <w:t xml:space="preserve"> сельского поселения Елабужского муниципального района на 2017-20</w:t>
      </w:r>
      <w:r w:rsidR="00704DCA">
        <w:rPr>
          <w:sz w:val="28"/>
          <w:szCs w:val="28"/>
        </w:rPr>
        <w:t>20</w:t>
      </w:r>
      <w:r w:rsidRPr="00D83914">
        <w:rPr>
          <w:sz w:val="28"/>
          <w:szCs w:val="28"/>
        </w:rPr>
        <w:t xml:space="preserve"> годы»</w:t>
      </w:r>
      <w:r w:rsidR="00704DC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704DCA" w:rsidRDefault="001C6359" w:rsidP="001C6359">
      <w:pPr>
        <w:ind w:firstLine="567"/>
        <w:jc w:val="both"/>
        <w:rPr>
          <w:sz w:val="28"/>
          <w:szCs w:val="28"/>
        </w:rPr>
      </w:pPr>
      <w:r w:rsidRPr="00D83914">
        <w:rPr>
          <w:sz w:val="28"/>
          <w:szCs w:val="28"/>
        </w:rPr>
        <w:t xml:space="preserve">1.1. </w:t>
      </w:r>
      <w:r w:rsidR="00704DCA">
        <w:rPr>
          <w:sz w:val="28"/>
          <w:szCs w:val="28"/>
        </w:rPr>
        <w:t>Н</w:t>
      </w:r>
      <w:r w:rsidRPr="00D83914">
        <w:rPr>
          <w:sz w:val="28"/>
          <w:szCs w:val="28"/>
        </w:rPr>
        <w:t>аименовани</w:t>
      </w:r>
      <w:r w:rsidR="00704DCA">
        <w:rPr>
          <w:sz w:val="28"/>
          <w:szCs w:val="28"/>
        </w:rPr>
        <w:t>е</w:t>
      </w:r>
      <w:r w:rsidRPr="00D83914">
        <w:rPr>
          <w:sz w:val="28"/>
          <w:szCs w:val="28"/>
        </w:rPr>
        <w:t xml:space="preserve"> постановления слова </w:t>
      </w:r>
      <w:r w:rsidR="00704DCA">
        <w:rPr>
          <w:sz w:val="28"/>
          <w:szCs w:val="28"/>
        </w:rPr>
        <w:t>изложить в следующей редакции:</w:t>
      </w:r>
    </w:p>
    <w:p w:rsidR="001C6359" w:rsidRPr="00D83914" w:rsidRDefault="001C6359" w:rsidP="001C6359">
      <w:pPr>
        <w:ind w:firstLine="567"/>
        <w:jc w:val="both"/>
        <w:rPr>
          <w:sz w:val="28"/>
          <w:szCs w:val="28"/>
        </w:rPr>
      </w:pPr>
      <w:r w:rsidRPr="00D83914">
        <w:rPr>
          <w:sz w:val="28"/>
          <w:szCs w:val="28"/>
        </w:rPr>
        <w:t xml:space="preserve">«Об утверждении муниципальной программы по содержанию мест захоронений, расположенных на территории </w:t>
      </w:r>
      <w:r w:rsidR="00381693">
        <w:rPr>
          <w:sz w:val="28"/>
          <w:szCs w:val="28"/>
        </w:rPr>
        <w:t>Староюрашского</w:t>
      </w:r>
      <w:r w:rsidRPr="00D83914">
        <w:rPr>
          <w:sz w:val="28"/>
          <w:szCs w:val="28"/>
        </w:rPr>
        <w:t xml:space="preserve"> сельского поселения Елабужского муниципального района </w:t>
      </w:r>
      <w:r w:rsidR="00704DCA">
        <w:rPr>
          <w:sz w:val="28"/>
          <w:szCs w:val="28"/>
        </w:rPr>
        <w:t xml:space="preserve">Республики Татарстан </w:t>
      </w:r>
      <w:r w:rsidRPr="00D83914">
        <w:rPr>
          <w:sz w:val="28"/>
          <w:szCs w:val="28"/>
        </w:rPr>
        <w:t>на 2017-202</w:t>
      </w:r>
      <w:r w:rsidR="006E3723">
        <w:rPr>
          <w:sz w:val="28"/>
          <w:szCs w:val="28"/>
        </w:rPr>
        <w:t>1</w:t>
      </w:r>
      <w:r w:rsidRPr="00D83914">
        <w:rPr>
          <w:sz w:val="28"/>
          <w:szCs w:val="28"/>
        </w:rPr>
        <w:t xml:space="preserve"> годы».</w:t>
      </w:r>
    </w:p>
    <w:p w:rsidR="001C6359" w:rsidRDefault="00704DCA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6359">
        <w:rPr>
          <w:sz w:val="28"/>
          <w:szCs w:val="28"/>
        </w:rPr>
        <w:t xml:space="preserve"> Утвердить муниципальную программу по содержанию мест захоронений, расположенных на территории </w:t>
      </w:r>
      <w:r w:rsidR="00381693">
        <w:rPr>
          <w:sz w:val="28"/>
          <w:szCs w:val="28"/>
        </w:rPr>
        <w:t>Староюрашского</w:t>
      </w:r>
      <w:r w:rsidR="001C6359">
        <w:rPr>
          <w:sz w:val="28"/>
          <w:szCs w:val="28"/>
        </w:rPr>
        <w:t xml:space="preserve"> сельского поселения Елабужского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="001C6359">
        <w:rPr>
          <w:sz w:val="28"/>
          <w:szCs w:val="28"/>
        </w:rPr>
        <w:t>на 2017-202</w:t>
      </w:r>
      <w:r w:rsidR="006E3723">
        <w:rPr>
          <w:sz w:val="28"/>
          <w:szCs w:val="28"/>
        </w:rPr>
        <w:t>1</w:t>
      </w:r>
      <w:r w:rsidR="001C635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новой прилагаемой редакции.</w:t>
      </w:r>
    </w:p>
    <w:p w:rsidR="001C6359" w:rsidRPr="007F0465" w:rsidRDefault="00704DCA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359">
        <w:rPr>
          <w:sz w:val="28"/>
          <w:szCs w:val="28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по содержанию мест захоронений, расположенных на территории </w:t>
      </w:r>
      <w:r w:rsidR="00381693">
        <w:rPr>
          <w:sz w:val="28"/>
          <w:szCs w:val="28"/>
        </w:rPr>
        <w:t>Староюрашского</w:t>
      </w:r>
      <w:r w:rsidR="001C6359">
        <w:rPr>
          <w:sz w:val="28"/>
          <w:szCs w:val="28"/>
        </w:rPr>
        <w:t xml:space="preserve"> </w:t>
      </w:r>
      <w:r w:rsidR="001C6359">
        <w:rPr>
          <w:sz w:val="28"/>
          <w:szCs w:val="28"/>
        </w:rPr>
        <w:lastRenderedPageBreak/>
        <w:t>сельского поселения Елабужского муниципального района на 2017-202</w:t>
      </w:r>
      <w:r w:rsidR="006E3723">
        <w:rPr>
          <w:sz w:val="28"/>
          <w:szCs w:val="28"/>
        </w:rPr>
        <w:t>1</w:t>
      </w:r>
      <w:r w:rsidR="001C6359">
        <w:rPr>
          <w:sz w:val="28"/>
          <w:szCs w:val="28"/>
        </w:rPr>
        <w:t xml:space="preserve"> годы в счет текущего финансирования.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r w:rsidR="00704DCA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>.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81A93" w:rsidRDefault="00C81A93" w:rsidP="00CC10FF">
      <w:pPr>
        <w:rPr>
          <w:sz w:val="28"/>
          <w:szCs w:val="25"/>
        </w:rPr>
      </w:pPr>
    </w:p>
    <w:p w:rsidR="00C81A93" w:rsidRDefault="00C81A93" w:rsidP="00C81A93">
      <w:pPr>
        <w:rPr>
          <w:sz w:val="28"/>
          <w:szCs w:val="25"/>
        </w:rPr>
      </w:pPr>
    </w:p>
    <w:p w:rsidR="00CC10FF" w:rsidRDefault="00C81A93" w:rsidP="00C81A93">
      <w:pPr>
        <w:rPr>
          <w:sz w:val="28"/>
          <w:szCs w:val="25"/>
          <w:lang w:val="tt-RU"/>
        </w:rPr>
      </w:pPr>
      <w:r>
        <w:rPr>
          <w:sz w:val="28"/>
          <w:szCs w:val="25"/>
        </w:rPr>
        <w:t>Р</w:t>
      </w:r>
      <w:r w:rsidR="00CC10FF">
        <w:rPr>
          <w:sz w:val="28"/>
          <w:szCs w:val="25"/>
        </w:rPr>
        <w:t>уководитель</w:t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B725C7">
        <w:rPr>
          <w:sz w:val="28"/>
          <w:szCs w:val="25"/>
        </w:rPr>
        <w:t xml:space="preserve">        </w:t>
      </w:r>
      <w:r w:rsidR="008F5E7A">
        <w:rPr>
          <w:sz w:val="28"/>
          <w:szCs w:val="25"/>
        </w:rPr>
        <w:t xml:space="preserve">   </w:t>
      </w:r>
      <w:r w:rsidR="00B725C7">
        <w:rPr>
          <w:sz w:val="28"/>
          <w:szCs w:val="25"/>
        </w:rPr>
        <w:t xml:space="preserve">    </w:t>
      </w:r>
      <w:r w:rsidR="0068049B">
        <w:rPr>
          <w:sz w:val="28"/>
          <w:szCs w:val="25"/>
        </w:rPr>
        <w:tab/>
      </w:r>
      <w:r w:rsidR="0068049B">
        <w:rPr>
          <w:sz w:val="28"/>
          <w:szCs w:val="25"/>
        </w:rPr>
        <w:tab/>
      </w:r>
      <w:r w:rsidR="0068049B">
        <w:rPr>
          <w:sz w:val="28"/>
          <w:szCs w:val="25"/>
        </w:rPr>
        <w:tab/>
      </w:r>
      <w:r w:rsidR="0068049B">
        <w:rPr>
          <w:sz w:val="28"/>
          <w:szCs w:val="25"/>
        </w:rPr>
        <w:tab/>
      </w:r>
      <w:r w:rsidR="0068049B">
        <w:rPr>
          <w:sz w:val="28"/>
          <w:szCs w:val="25"/>
        </w:rPr>
        <w:tab/>
      </w:r>
      <w:r w:rsidR="00381693">
        <w:rPr>
          <w:sz w:val="28"/>
          <w:szCs w:val="25"/>
          <w:lang w:val="tt-RU"/>
        </w:rPr>
        <w:t>Р.Г.Юнусов</w:t>
      </w:r>
    </w:p>
    <w:p w:rsidR="0068049B" w:rsidRDefault="0068049B" w:rsidP="00C81A93">
      <w:pPr>
        <w:rPr>
          <w:sz w:val="28"/>
          <w:szCs w:val="25"/>
          <w:lang w:val="tt-RU"/>
        </w:rPr>
      </w:pPr>
    </w:p>
    <w:p w:rsidR="008851EB" w:rsidRDefault="008851EB">
      <w:pPr>
        <w:spacing w:after="200" w:line="276" w:lineRule="auto"/>
        <w:rPr>
          <w:sz w:val="28"/>
          <w:szCs w:val="25"/>
          <w:lang w:val="tt-RU"/>
        </w:rPr>
      </w:pPr>
      <w:r>
        <w:rPr>
          <w:sz w:val="28"/>
          <w:szCs w:val="25"/>
          <w:lang w:val="tt-RU"/>
        </w:rPr>
        <w:br w:type="page"/>
      </w:r>
    </w:p>
    <w:p w:rsidR="0068049B" w:rsidRDefault="0068049B" w:rsidP="00C81A93">
      <w:pPr>
        <w:rPr>
          <w:sz w:val="28"/>
          <w:szCs w:val="25"/>
          <w:lang w:val="tt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4"/>
      </w:tblGrid>
      <w:tr w:rsidR="0068049B" w:rsidRPr="006A6C0A" w:rsidTr="008851EB">
        <w:trPr>
          <w:trHeight w:val="1618"/>
        </w:trPr>
        <w:tc>
          <w:tcPr>
            <w:tcW w:w="4784" w:type="dxa"/>
          </w:tcPr>
          <w:p w:rsidR="0068049B" w:rsidRDefault="0068049B" w:rsidP="008851EB">
            <w:r>
              <w:t>Приложение №1 к постановлению Исполнительного комитета</w:t>
            </w:r>
            <w:r w:rsidRPr="006A6C0A">
              <w:t xml:space="preserve"> </w:t>
            </w:r>
            <w:r w:rsidRPr="00B71792">
              <w:t>Староюрашского</w:t>
            </w:r>
            <w:r>
              <w:t xml:space="preserve"> сельского поселения </w:t>
            </w:r>
          </w:p>
          <w:p w:rsidR="00704DCA" w:rsidRDefault="00704DCA" w:rsidP="008851EB">
            <w:r>
              <w:t xml:space="preserve">Елабужского муниципального района </w:t>
            </w:r>
          </w:p>
          <w:p w:rsidR="00704DCA" w:rsidRPr="006A6C0A" w:rsidRDefault="00704DCA" w:rsidP="008851EB">
            <w:r>
              <w:t xml:space="preserve">Республики Татарстан </w:t>
            </w:r>
          </w:p>
          <w:p w:rsidR="0068049B" w:rsidRPr="00704DCA" w:rsidRDefault="00FD464B" w:rsidP="00D05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 от « 24 » июня 2019</w:t>
            </w:r>
            <w:bookmarkStart w:id="0" w:name="_GoBack"/>
            <w:bookmarkEnd w:id="0"/>
            <w:r w:rsidR="0068049B" w:rsidRPr="00704DCA">
              <w:rPr>
                <w:sz w:val="26"/>
                <w:szCs w:val="26"/>
              </w:rPr>
              <w:t>года</w:t>
            </w:r>
          </w:p>
        </w:tc>
      </w:tr>
    </w:tbl>
    <w:p w:rsidR="0068049B" w:rsidRDefault="0068049B" w:rsidP="0068049B">
      <w:pPr>
        <w:jc w:val="right"/>
      </w:pPr>
    </w:p>
    <w:p w:rsidR="0068049B" w:rsidRDefault="0068049B" w:rsidP="0068049B">
      <w:pPr>
        <w:jc w:val="center"/>
      </w:pPr>
    </w:p>
    <w:p w:rsidR="0068049B" w:rsidRDefault="0068049B" w:rsidP="0068049B">
      <w:pPr>
        <w:jc w:val="center"/>
      </w:pPr>
    </w:p>
    <w:p w:rsidR="0068049B" w:rsidRDefault="0068049B" w:rsidP="0068049B">
      <w:pPr>
        <w:jc w:val="center"/>
      </w:pPr>
    </w:p>
    <w:p w:rsidR="0068049B" w:rsidRDefault="0068049B" w:rsidP="0068049B">
      <w:pPr>
        <w:jc w:val="center"/>
      </w:pPr>
    </w:p>
    <w:p w:rsidR="0068049B" w:rsidRDefault="0068049B" w:rsidP="0068049B">
      <w:pPr>
        <w:jc w:val="center"/>
      </w:pPr>
    </w:p>
    <w:p w:rsidR="0068049B" w:rsidRDefault="0068049B" w:rsidP="0068049B">
      <w:pPr>
        <w:jc w:val="center"/>
      </w:pPr>
    </w:p>
    <w:p w:rsidR="0068049B" w:rsidRDefault="0068049B" w:rsidP="0068049B">
      <w:pPr>
        <w:jc w:val="center"/>
      </w:pPr>
    </w:p>
    <w:p w:rsidR="0068049B" w:rsidRDefault="0068049B" w:rsidP="0068049B">
      <w:pPr>
        <w:jc w:val="center"/>
      </w:pPr>
    </w:p>
    <w:p w:rsidR="0068049B" w:rsidRDefault="0068049B" w:rsidP="0068049B">
      <w:pPr>
        <w:jc w:val="center"/>
      </w:pPr>
    </w:p>
    <w:p w:rsidR="0068049B" w:rsidRPr="000455D8" w:rsidRDefault="0068049B" w:rsidP="0068049B">
      <w:pPr>
        <w:jc w:val="center"/>
      </w:pPr>
    </w:p>
    <w:p w:rsidR="0068049B" w:rsidRPr="000455D8" w:rsidRDefault="0068049B" w:rsidP="0068049B">
      <w:pPr>
        <w:jc w:val="center"/>
      </w:pPr>
    </w:p>
    <w:p w:rsidR="0068049B" w:rsidRPr="008E1ACF" w:rsidRDefault="0068049B" w:rsidP="006804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Pr="008E1ACF">
        <w:rPr>
          <w:b/>
          <w:sz w:val="36"/>
          <w:szCs w:val="36"/>
        </w:rPr>
        <w:t xml:space="preserve"> программа</w:t>
      </w:r>
    </w:p>
    <w:p w:rsidR="0068049B" w:rsidRPr="008E1ACF" w:rsidRDefault="0068049B" w:rsidP="0068049B">
      <w:pPr>
        <w:jc w:val="center"/>
        <w:rPr>
          <w:sz w:val="36"/>
          <w:szCs w:val="36"/>
        </w:rPr>
      </w:pPr>
    </w:p>
    <w:p w:rsidR="0068049B" w:rsidRDefault="0068049B" w:rsidP="006804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содержанию мест захоронения, </w:t>
      </w:r>
    </w:p>
    <w:p w:rsidR="0068049B" w:rsidRDefault="0068049B" w:rsidP="0068049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расположенных</w:t>
      </w:r>
      <w:proofErr w:type="gramEnd"/>
      <w:r>
        <w:rPr>
          <w:b/>
          <w:sz w:val="36"/>
          <w:szCs w:val="36"/>
        </w:rPr>
        <w:t xml:space="preserve"> на территории Староюрашского сельского поселения Елабужского муниципального района </w:t>
      </w:r>
      <w:r w:rsidR="00704DCA">
        <w:rPr>
          <w:b/>
          <w:sz w:val="36"/>
          <w:szCs w:val="36"/>
        </w:rPr>
        <w:t>Республики Татарстан</w:t>
      </w:r>
    </w:p>
    <w:p w:rsidR="0068049B" w:rsidRPr="008E1ACF" w:rsidRDefault="0068049B" w:rsidP="0068049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на 2017-202</w:t>
      </w:r>
      <w:r w:rsidR="00D056B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года</w:t>
      </w: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049B" w:rsidRDefault="0068049B" w:rsidP="0068049B">
      <w:pPr>
        <w:jc w:val="right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Default="0068049B" w:rsidP="0068049B">
      <w:pPr>
        <w:jc w:val="center"/>
        <w:rPr>
          <w:sz w:val="28"/>
          <w:szCs w:val="28"/>
        </w:rPr>
      </w:pPr>
    </w:p>
    <w:p w:rsidR="0068049B" w:rsidRPr="00115CDC" w:rsidRDefault="0068049B" w:rsidP="0068049B">
      <w:pPr>
        <w:jc w:val="center"/>
        <w:rPr>
          <w:b/>
          <w:sz w:val="40"/>
          <w:szCs w:val="40"/>
        </w:rPr>
      </w:pPr>
    </w:p>
    <w:p w:rsidR="0068049B" w:rsidRPr="00115CDC" w:rsidRDefault="0068049B" w:rsidP="0068049B">
      <w:pPr>
        <w:jc w:val="center"/>
        <w:rPr>
          <w:b/>
          <w:sz w:val="40"/>
          <w:szCs w:val="40"/>
        </w:rPr>
      </w:pPr>
    </w:p>
    <w:p w:rsidR="0068049B" w:rsidRPr="008E1ACF" w:rsidRDefault="0068049B" w:rsidP="0068049B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</w:t>
      </w:r>
      <w:r w:rsidRPr="008E1ACF">
        <w:rPr>
          <w:b/>
          <w:sz w:val="32"/>
          <w:szCs w:val="32"/>
        </w:rPr>
        <w:t>201</w:t>
      </w:r>
      <w:r w:rsidR="00704DCA">
        <w:rPr>
          <w:b/>
          <w:sz w:val="32"/>
          <w:szCs w:val="32"/>
        </w:rPr>
        <w:t>9</w:t>
      </w:r>
    </w:p>
    <w:p w:rsidR="00577745" w:rsidRPr="0036213B" w:rsidRDefault="0068049B" w:rsidP="005777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577745" w:rsidRPr="0036213B">
        <w:rPr>
          <w:b/>
          <w:sz w:val="26"/>
          <w:szCs w:val="26"/>
        </w:rPr>
        <w:lastRenderedPageBreak/>
        <w:t>Паспорт</w:t>
      </w:r>
      <w:r w:rsidR="00577745">
        <w:rPr>
          <w:b/>
          <w:sz w:val="26"/>
          <w:szCs w:val="26"/>
        </w:rPr>
        <w:t xml:space="preserve"> муниципальной </w:t>
      </w:r>
      <w:r w:rsidR="00577745" w:rsidRPr="0036213B">
        <w:rPr>
          <w:b/>
          <w:sz w:val="26"/>
          <w:szCs w:val="26"/>
        </w:rPr>
        <w:t xml:space="preserve"> программы </w:t>
      </w:r>
    </w:p>
    <w:p w:rsidR="00577745" w:rsidRPr="007066EF" w:rsidRDefault="00577745" w:rsidP="0057774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8035"/>
      </w:tblGrid>
      <w:tr w:rsidR="00577745" w:rsidRPr="0036213B" w:rsidTr="008851EB">
        <w:trPr>
          <w:trHeight w:val="596"/>
        </w:trPr>
        <w:tc>
          <w:tcPr>
            <w:tcW w:w="2102" w:type="dxa"/>
          </w:tcPr>
          <w:p w:rsidR="00577745" w:rsidRPr="0036213B" w:rsidRDefault="00577745" w:rsidP="008851E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</w:tcPr>
          <w:p w:rsidR="00577745" w:rsidRPr="007066EF" w:rsidRDefault="00577745" w:rsidP="008851EB">
            <w:pPr>
              <w:rPr>
                <w:sz w:val="26"/>
                <w:szCs w:val="26"/>
              </w:rPr>
            </w:pPr>
            <w:r w:rsidRPr="007066EF">
              <w:rPr>
                <w:sz w:val="26"/>
                <w:szCs w:val="26"/>
              </w:rPr>
              <w:t xml:space="preserve">Муниципальная программа по </w:t>
            </w:r>
            <w:r>
              <w:rPr>
                <w:sz w:val="26"/>
                <w:szCs w:val="26"/>
              </w:rPr>
              <w:t>содержанию</w:t>
            </w:r>
            <w:r w:rsidRPr="007066EF">
              <w:rPr>
                <w:sz w:val="26"/>
                <w:szCs w:val="26"/>
              </w:rPr>
              <w:t xml:space="preserve"> мест захоронени</w:t>
            </w:r>
            <w:r>
              <w:rPr>
                <w:sz w:val="26"/>
                <w:szCs w:val="26"/>
              </w:rPr>
              <w:t>й</w:t>
            </w:r>
            <w:r w:rsidRPr="007066EF">
              <w:rPr>
                <w:sz w:val="26"/>
                <w:szCs w:val="26"/>
              </w:rPr>
              <w:t>, расположенн</w:t>
            </w:r>
            <w:r>
              <w:rPr>
                <w:sz w:val="26"/>
                <w:szCs w:val="26"/>
              </w:rPr>
              <w:t>ых</w:t>
            </w:r>
            <w:r w:rsidRPr="007066EF">
              <w:rPr>
                <w:sz w:val="26"/>
                <w:szCs w:val="26"/>
              </w:rPr>
              <w:t xml:space="preserve"> на территории </w:t>
            </w:r>
            <w:r>
              <w:rPr>
                <w:sz w:val="26"/>
                <w:szCs w:val="26"/>
              </w:rPr>
              <w:t>Староюрашского сельского поселения</w:t>
            </w:r>
            <w:r w:rsidRPr="007066EF">
              <w:rPr>
                <w:sz w:val="26"/>
                <w:szCs w:val="26"/>
              </w:rPr>
              <w:t xml:space="preserve"> Елабужск</w:t>
            </w:r>
            <w:r>
              <w:rPr>
                <w:sz w:val="26"/>
                <w:szCs w:val="26"/>
              </w:rPr>
              <w:t>ого</w:t>
            </w:r>
            <w:r w:rsidRPr="007066EF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7066EF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7066EF">
              <w:rPr>
                <w:sz w:val="26"/>
                <w:szCs w:val="26"/>
              </w:rPr>
              <w:t xml:space="preserve"> </w:t>
            </w:r>
            <w:r w:rsidR="00704DCA">
              <w:rPr>
                <w:sz w:val="26"/>
                <w:szCs w:val="26"/>
              </w:rPr>
              <w:t xml:space="preserve">Республики Татарстан </w:t>
            </w:r>
            <w:r w:rsidRPr="007066EF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7-2021</w:t>
            </w:r>
            <w:r w:rsidRPr="007066E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а.</w:t>
            </w:r>
          </w:p>
        </w:tc>
      </w:tr>
      <w:tr w:rsidR="00577745" w:rsidRPr="0036213B" w:rsidTr="008851EB">
        <w:tc>
          <w:tcPr>
            <w:tcW w:w="2102" w:type="dxa"/>
          </w:tcPr>
          <w:p w:rsidR="00577745" w:rsidRPr="0036213B" w:rsidRDefault="00577745" w:rsidP="008851E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577745" w:rsidRPr="007E3404" w:rsidRDefault="00577745" w:rsidP="00704DCA">
            <w:pPr>
              <w:jc w:val="both"/>
              <w:rPr>
                <w:color w:val="FF0000"/>
                <w:sz w:val="26"/>
                <w:szCs w:val="26"/>
              </w:rPr>
            </w:pPr>
            <w:r w:rsidRPr="007E3404">
              <w:rPr>
                <w:sz w:val="26"/>
                <w:szCs w:val="26"/>
              </w:rPr>
              <w:t>Федеральный закон от 12.01.1996г. № 8-ФЗ</w:t>
            </w:r>
            <w:r w:rsidRPr="007E3404">
              <w:t xml:space="preserve"> </w:t>
            </w:r>
            <w:r w:rsidRPr="007E3404">
              <w:rPr>
                <w:sz w:val="26"/>
                <w:szCs w:val="26"/>
              </w:rPr>
              <w:t>«О погребении и похоронном деле», Федеральный з</w:t>
            </w:r>
            <w:r w:rsidR="00704DCA">
              <w:rPr>
                <w:sz w:val="26"/>
                <w:szCs w:val="26"/>
              </w:rPr>
              <w:t xml:space="preserve">акон от 06.10.2003 г. № 131-ФЗ </w:t>
            </w:r>
            <w:r w:rsidRPr="007E3404">
              <w:rPr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577745" w:rsidRPr="0036213B" w:rsidTr="008851EB">
        <w:tc>
          <w:tcPr>
            <w:tcW w:w="2102" w:type="dxa"/>
          </w:tcPr>
          <w:p w:rsidR="00577745" w:rsidRPr="0036213B" w:rsidRDefault="00577745" w:rsidP="008851E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577745" w:rsidRPr="0036213B" w:rsidRDefault="00577745" w:rsidP="008851EB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>Староюрашского сельского поселения Елабужского муниципального района</w:t>
            </w:r>
            <w:r w:rsidR="00704DCA">
              <w:rPr>
                <w:sz w:val="26"/>
                <w:szCs w:val="26"/>
              </w:rPr>
              <w:t xml:space="preserve"> Республики Татарстан</w:t>
            </w:r>
          </w:p>
        </w:tc>
      </w:tr>
      <w:tr w:rsidR="00577745" w:rsidRPr="0036213B" w:rsidTr="008851EB">
        <w:tc>
          <w:tcPr>
            <w:tcW w:w="2102" w:type="dxa"/>
          </w:tcPr>
          <w:p w:rsidR="00577745" w:rsidRPr="0036213B" w:rsidRDefault="00577745" w:rsidP="008851E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8035" w:type="dxa"/>
          </w:tcPr>
          <w:p w:rsidR="00577745" w:rsidRPr="00115CDC" w:rsidRDefault="00577745" w:rsidP="008851EB">
            <w:pPr>
              <w:jc w:val="both"/>
              <w:rPr>
                <w:sz w:val="26"/>
                <w:szCs w:val="26"/>
              </w:rPr>
            </w:pPr>
            <w:r w:rsidRPr="00115CDC">
              <w:rPr>
                <w:sz w:val="26"/>
                <w:szCs w:val="26"/>
              </w:rPr>
              <w:t>Исполнительный комитет Староюрашского сельского поселения Елабужского муниципального района, организации, отобранные в порядке, предусмотренном действующим законодательством, различных форм собственности</w:t>
            </w:r>
            <w:r w:rsidR="00704DC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77745" w:rsidRPr="0036213B" w:rsidTr="008851EB">
        <w:tc>
          <w:tcPr>
            <w:tcW w:w="2102" w:type="dxa"/>
          </w:tcPr>
          <w:p w:rsidR="00577745" w:rsidRPr="0036213B" w:rsidRDefault="00577745" w:rsidP="008851E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</w:tcPr>
          <w:p w:rsidR="00454C82" w:rsidRPr="00C54D44" w:rsidRDefault="00454C82" w:rsidP="00454C82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Основными целями Программы являются:</w:t>
            </w:r>
          </w:p>
          <w:p w:rsidR="00454C82" w:rsidRPr="00C54D44" w:rsidRDefault="00454C82" w:rsidP="00454C82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454C82" w:rsidRPr="00C54D44" w:rsidRDefault="00454C82" w:rsidP="00454C82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- повышение экологической безопасности хозяйственной деятельности мест захоронений;</w:t>
            </w:r>
          </w:p>
          <w:p w:rsidR="00454C82" w:rsidRPr="00C54D44" w:rsidRDefault="00454C82" w:rsidP="00454C82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- осуществление инвентаризации мест захоронений</w:t>
            </w:r>
          </w:p>
          <w:p w:rsidR="00454C82" w:rsidRPr="00C54D44" w:rsidRDefault="00454C82" w:rsidP="00454C82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Основными задачами Программы являются:</w:t>
            </w:r>
          </w:p>
          <w:p w:rsidR="00454C82" w:rsidRPr="00C54D44" w:rsidRDefault="00454C82" w:rsidP="00454C82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454C82" w:rsidRDefault="00454C82" w:rsidP="00454C82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- благоустройство прилегающих территорий</w:t>
            </w:r>
          </w:p>
          <w:p w:rsidR="00454C82" w:rsidRPr="00C54D44" w:rsidRDefault="00454C82" w:rsidP="00454C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постройка мусоросборников и контейнерных групп</w:t>
            </w:r>
          </w:p>
          <w:p w:rsidR="00577745" w:rsidRPr="00704DCA" w:rsidRDefault="00454C82" w:rsidP="00454C82">
            <w:pPr>
              <w:jc w:val="both"/>
              <w:rPr>
                <w:sz w:val="26"/>
                <w:szCs w:val="26"/>
                <w:highlight w:val="yellow"/>
              </w:rPr>
            </w:pPr>
            <w:r w:rsidRPr="00C54D44">
              <w:rPr>
                <w:sz w:val="26"/>
                <w:szCs w:val="26"/>
              </w:rPr>
              <w:t>- внедрение электронной паспортизации.</w:t>
            </w:r>
          </w:p>
        </w:tc>
      </w:tr>
      <w:tr w:rsidR="00577745" w:rsidRPr="0036213B" w:rsidTr="008851EB">
        <w:tc>
          <w:tcPr>
            <w:tcW w:w="2102" w:type="dxa"/>
          </w:tcPr>
          <w:p w:rsidR="00577745" w:rsidRPr="0036213B" w:rsidRDefault="00577745" w:rsidP="008851E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</w:tcPr>
          <w:p w:rsidR="00577745" w:rsidRPr="0036213B" w:rsidRDefault="00577745" w:rsidP="008851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2017-2021</w:t>
            </w:r>
            <w:r w:rsidRPr="0036213B">
              <w:rPr>
                <w:sz w:val="26"/>
                <w:szCs w:val="26"/>
              </w:rPr>
              <w:t xml:space="preserve"> год</w:t>
            </w:r>
          </w:p>
        </w:tc>
      </w:tr>
      <w:tr w:rsidR="00577745" w:rsidRPr="0036213B" w:rsidTr="008851EB">
        <w:tc>
          <w:tcPr>
            <w:tcW w:w="2102" w:type="dxa"/>
            <w:shd w:val="clear" w:color="auto" w:fill="auto"/>
          </w:tcPr>
          <w:p w:rsidR="00577745" w:rsidRPr="0036213B" w:rsidRDefault="00577745" w:rsidP="008851E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Объемы потребности в 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577745" w:rsidRPr="0036213B" w:rsidRDefault="00577745" w:rsidP="008851E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Объем финансирования Программы составляет – </w:t>
            </w:r>
            <w:r>
              <w:rPr>
                <w:sz w:val="26"/>
                <w:szCs w:val="26"/>
              </w:rPr>
              <w:t xml:space="preserve"> </w:t>
            </w:r>
            <w:r w:rsidR="00995D54">
              <w:rPr>
                <w:sz w:val="26"/>
                <w:szCs w:val="26"/>
              </w:rPr>
              <w:t xml:space="preserve">870,0 </w:t>
            </w:r>
            <w:r>
              <w:rPr>
                <w:sz w:val="26"/>
                <w:szCs w:val="26"/>
              </w:rPr>
              <w:t xml:space="preserve">тыс. </w:t>
            </w:r>
            <w:r w:rsidRPr="0036213B">
              <w:rPr>
                <w:sz w:val="26"/>
                <w:szCs w:val="26"/>
              </w:rPr>
              <w:t xml:space="preserve">руб., </w:t>
            </w:r>
          </w:p>
          <w:p w:rsidR="00577745" w:rsidRDefault="00577745" w:rsidP="008851E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в т.</w:t>
            </w:r>
            <w:r>
              <w:rPr>
                <w:sz w:val="26"/>
                <w:szCs w:val="26"/>
              </w:rPr>
              <w:t xml:space="preserve"> </w:t>
            </w:r>
            <w:r w:rsidRPr="0036213B">
              <w:rPr>
                <w:sz w:val="26"/>
                <w:szCs w:val="26"/>
              </w:rPr>
              <w:t>ч.</w:t>
            </w:r>
          </w:p>
          <w:p w:rsidR="00577745" w:rsidRDefault="00577745" w:rsidP="008851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г. </w:t>
            </w:r>
            <w:r w:rsidR="00A85C3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36213B">
              <w:rPr>
                <w:sz w:val="26"/>
                <w:szCs w:val="26"/>
              </w:rPr>
              <w:t>за счет</w:t>
            </w:r>
            <w:r>
              <w:rPr>
                <w:sz w:val="26"/>
                <w:szCs w:val="26"/>
              </w:rPr>
              <w:t xml:space="preserve">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80,7 тыс. руб.,</w:t>
            </w:r>
          </w:p>
          <w:p w:rsidR="00A85C3E" w:rsidRDefault="00577745" w:rsidP="008851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г. </w:t>
            </w:r>
            <w:r w:rsidR="00A85C3E">
              <w:rPr>
                <w:sz w:val="26"/>
                <w:szCs w:val="26"/>
              </w:rPr>
              <w:t xml:space="preserve">– </w:t>
            </w:r>
            <w:r w:rsidR="00995D54">
              <w:rPr>
                <w:sz w:val="26"/>
                <w:szCs w:val="26"/>
              </w:rPr>
              <w:t>452,2</w:t>
            </w:r>
            <w:r w:rsidR="00A85C3E">
              <w:rPr>
                <w:sz w:val="26"/>
                <w:szCs w:val="26"/>
              </w:rPr>
              <w:t xml:space="preserve"> тыс. руб., в том числе:</w:t>
            </w:r>
          </w:p>
          <w:p w:rsidR="00577745" w:rsidRPr="00C25FAC" w:rsidRDefault="00577745" w:rsidP="00A85C3E">
            <w:pPr>
              <w:ind w:left="708"/>
              <w:rPr>
                <w:sz w:val="26"/>
                <w:szCs w:val="26"/>
              </w:rPr>
            </w:pPr>
            <w:r w:rsidRPr="00C25FAC">
              <w:rPr>
                <w:sz w:val="26"/>
                <w:szCs w:val="26"/>
              </w:rPr>
              <w:t xml:space="preserve">за счет средств местного бюджета – </w:t>
            </w:r>
            <w:r w:rsidR="00E70B89">
              <w:rPr>
                <w:sz w:val="26"/>
                <w:szCs w:val="26"/>
              </w:rPr>
              <w:t>80</w:t>
            </w:r>
            <w:r w:rsidRPr="00C25FAC">
              <w:rPr>
                <w:sz w:val="26"/>
                <w:szCs w:val="26"/>
              </w:rPr>
              <w:t>,</w:t>
            </w:r>
            <w:r w:rsidR="00E70B89">
              <w:rPr>
                <w:sz w:val="26"/>
                <w:szCs w:val="26"/>
              </w:rPr>
              <w:t>7</w:t>
            </w:r>
            <w:r w:rsidRPr="00C25FAC">
              <w:rPr>
                <w:sz w:val="26"/>
                <w:szCs w:val="26"/>
              </w:rPr>
              <w:t xml:space="preserve"> тыс. руб.,</w:t>
            </w:r>
          </w:p>
          <w:p w:rsidR="00A85C3E" w:rsidRPr="00C25FAC" w:rsidRDefault="00A85C3E" w:rsidP="00A85C3E">
            <w:pPr>
              <w:ind w:left="708"/>
            </w:pPr>
            <w:r w:rsidRPr="00C25FAC">
              <w:rPr>
                <w:sz w:val="26"/>
                <w:szCs w:val="26"/>
              </w:rPr>
              <w:t>за счет средств р</w:t>
            </w:r>
            <w:r w:rsidRPr="00C25FAC">
              <w:rPr>
                <w:sz w:val="28"/>
              </w:rPr>
              <w:t xml:space="preserve">еспубликанского бюджета </w:t>
            </w:r>
            <w:r w:rsidRPr="00E70B89">
              <w:rPr>
                <w:sz w:val="26"/>
                <w:szCs w:val="26"/>
              </w:rPr>
              <w:t xml:space="preserve">– </w:t>
            </w:r>
            <w:r w:rsidR="00995D54">
              <w:rPr>
                <w:sz w:val="26"/>
                <w:szCs w:val="26"/>
              </w:rPr>
              <w:t>297,2</w:t>
            </w:r>
            <w:r w:rsidR="00E70B89" w:rsidRPr="00C25FAC">
              <w:rPr>
                <w:sz w:val="26"/>
                <w:szCs w:val="26"/>
              </w:rPr>
              <w:t xml:space="preserve"> тыс. руб.,</w:t>
            </w:r>
          </w:p>
          <w:p w:rsidR="00A85C3E" w:rsidRDefault="00A85C3E" w:rsidP="00A85C3E">
            <w:pPr>
              <w:ind w:left="708"/>
              <w:rPr>
                <w:sz w:val="26"/>
                <w:szCs w:val="26"/>
              </w:rPr>
            </w:pPr>
            <w:r w:rsidRPr="00C25FAC">
              <w:rPr>
                <w:sz w:val="26"/>
                <w:szCs w:val="26"/>
              </w:rPr>
              <w:t xml:space="preserve">за счет средств </w:t>
            </w:r>
            <w:r w:rsidRPr="00C25FAC">
              <w:rPr>
                <w:sz w:val="28"/>
              </w:rPr>
              <w:t xml:space="preserve"> самообложения </w:t>
            </w:r>
            <w:r w:rsidRPr="00E70B89">
              <w:rPr>
                <w:sz w:val="26"/>
                <w:szCs w:val="26"/>
              </w:rPr>
              <w:t>граждан</w:t>
            </w:r>
            <w:r w:rsidR="00E70B89" w:rsidRPr="00E70B89">
              <w:rPr>
                <w:sz w:val="26"/>
                <w:szCs w:val="26"/>
              </w:rPr>
              <w:t xml:space="preserve"> </w:t>
            </w:r>
            <w:r w:rsidR="00995D54">
              <w:rPr>
                <w:sz w:val="26"/>
                <w:szCs w:val="26"/>
              </w:rPr>
              <w:t>–</w:t>
            </w:r>
            <w:r w:rsidR="00E70B89">
              <w:rPr>
                <w:sz w:val="26"/>
                <w:szCs w:val="26"/>
              </w:rPr>
              <w:t xml:space="preserve"> </w:t>
            </w:r>
            <w:r w:rsidR="00995D54">
              <w:rPr>
                <w:sz w:val="26"/>
                <w:szCs w:val="26"/>
              </w:rPr>
              <w:t>74,3</w:t>
            </w:r>
            <w:r w:rsidR="00E70B89" w:rsidRPr="00C25FAC">
              <w:rPr>
                <w:sz w:val="26"/>
                <w:szCs w:val="26"/>
              </w:rPr>
              <w:t xml:space="preserve"> тыс. руб.,</w:t>
            </w:r>
          </w:p>
          <w:p w:rsidR="00995D54" w:rsidRDefault="00577745" w:rsidP="00995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</w:t>
            </w:r>
            <w:r w:rsidR="00A85C3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995D54">
              <w:rPr>
                <w:sz w:val="26"/>
                <w:szCs w:val="26"/>
              </w:rPr>
              <w:t>175,7 тыс. руб., в том числе:</w:t>
            </w:r>
          </w:p>
          <w:p w:rsidR="00995D54" w:rsidRPr="00C25FAC" w:rsidRDefault="00995D54" w:rsidP="00995D54">
            <w:pPr>
              <w:ind w:left="708"/>
              <w:rPr>
                <w:sz w:val="26"/>
                <w:szCs w:val="26"/>
              </w:rPr>
            </w:pPr>
            <w:r w:rsidRPr="00C25FAC">
              <w:rPr>
                <w:sz w:val="26"/>
                <w:szCs w:val="26"/>
              </w:rPr>
              <w:t xml:space="preserve">за счет средств местного бюджета – </w:t>
            </w:r>
            <w:r>
              <w:rPr>
                <w:sz w:val="26"/>
                <w:szCs w:val="26"/>
              </w:rPr>
              <w:t>80</w:t>
            </w:r>
            <w:r w:rsidRPr="00C25FA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C25FAC">
              <w:rPr>
                <w:sz w:val="26"/>
                <w:szCs w:val="26"/>
              </w:rPr>
              <w:t xml:space="preserve"> тыс. руб.,</w:t>
            </w:r>
          </w:p>
          <w:p w:rsidR="00995D54" w:rsidRPr="00C25FAC" w:rsidRDefault="00995D54" w:rsidP="00995D54">
            <w:pPr>
              <w:ind w:left="708"/>
            </w:pPr>
            <w:r w:rsidRPr="00C25FAC">
              <w:rPr>
                <w:sz w:val="26"/>
                <w:szCs w:val="26"/>
              </w:rPr>
              <w:t>за счет средств р</w:t>
            </w:r>
            <w:r w:rsidRPr="00C25FAC">
              <w:rPr>
                <w:sz w:val="28"/>
              </w:rPr>
              <w:t xml:space="preserve">еспубликанского бюджета </w:t>
            </w:r>
            <w:r w:rsidRPr="00E70B89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76,0</w:t>
            </w:r>
            <w:r w:rsidRPr="00C25FAC">
              <w:rPr>
                <w:sz w:val="26"/>
                <w:szCs w:val="26"/>
              </w:rPr>
              <w:t xml:space="preserve"> тыс. руб.,</w:t>
            </w:r>
          </w:p>
          <w:p w:rsidR="00995D54" w:rsidRDefault="00995D54" w:rsidP="00995D54">
            <w:pPr>
              <w:ind w:left="708"/>
              <w:rPr>
                <w:sz w:val="26"/>
                <w:szCs w:val="26"/>
              </w:rPr>
            </w:pPr>
            <w:r w:rsidRPr="00C25FAC">
              <w:rPr>
                <w:sz w:val="26"/>
                <w:szCs w:val="26"/>
              </w:rPr>
              <w:t xml:space="preserve">за счет средств </w:t>
            </w:r>
            <w:r w:rsidRPr="00C25FAC">
              <w:rPr>
                <w:sz w:val="28"/>
              </w:rPr>
              <w:t xml:space="preserve"> самообложения </w:t>
            </w:r>
            <w:r w:rsidRPr="00E70B89">
              <w:rPr>
                <w:sz w:val="26"/>
                <w:szCs w:val="26"/>
              </w:rPr>
              <w:t xml:space="preserve">граждан </w:t>
            </w:r>
            <w:r>
              <w:rPr>
                <w:sz w:val="26"/>
                <w:szCs w:val="26"/>
              </w:rPr>
              <w:t>– 19,0</w:t>
            </w:r>
            <w:r w:rsidRPr="00C25FAC">
              <w:rPr>
                <w:sz w:val="26"/>
                <w:szCs w:val="26"/>
              </w:rPr>
              <w:t xml:space="preserve"> тыс. руб.,</w:t>
            </w:r>
          </w:p>
          <w:p w:rsidR="00577745" w:rsidRDefault="00577745" w:rsidP="008851EB">
            <w:pPr>
              <w:rPr>
                <w:sz w:val="26"/>
                <w:szCs w:val="26"/>
              </w:rPr>
            </w:pPr>
            <w:r w:rsidRPr="002A1E6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A1E6F">
              <w:rPr>
                <w:sz w:val="26"/>
                <w:szCs w:val="26"/>
              </w:rPr>
              <w:t xml:space="preserve"> г. </w:t>
            </w:r>
            <w:r w:rsidR="00A85C3E">
              <w:rPr>
                <w:sz w:val="26"/>
                <w:szCs w:val="26"/>
              </w:rPr>
              <w:t>–</w:t>
            </w:r>
            <w:r w:rsidRPr="002A1E6F">
              <w:rPr>
                <w:sz w:val="26"/>
                <w:szCs w:val="26"/>
              </w:rPr>
              <w:t xml:space="preserve"> за счет средств местного бюджета – 80,7 тыс. руб.</w:t>
            </w:r>
            <w:r>
              <w:rPr>
                <w:sz w:val="26"/>
                <w:szCs w:val="26"/>
              </w:rPr>
              <w:t>,</w:t>
            </w:r>
          </w:p>
          <w:p w:rsidR="00577745" w:rsidRDefault="00577745" w:rsidP="008851EB">
            <w:pPr>
              <w:rPr>
                <w:sz w:val="26"/>
                <w:szCs w:val="26"/>
              </w:rPr>
            </w:pPr>
            <w:r w:rsidRPr="002A1E6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2A1E6F">
              <w:rPr>
                <w:sz w:val="26"/>
                <w:szCs w:val="26"/>
              </w:rPr>
              <w:t xml:space="preserve"> г. - за счет средств местного бюджета – 80,7 тыс. руб.</w:t>
            </w:r>
          </w:p>
          <w:p w:rsidR="00704DCA" w:rsidRPr="0036213B" w:rsidRDefault="00704DCA" w:rsidP="008851EB">
            <w:pPr>
              <w:rPr>
                <w:sz w:val="26"/>
                <w:szCs w:val="26"/>
              </w:rPr>
            </w:pPr>
            <w:r w:rsidRPr="00BD5092">
              <w:rPr>
                <w:color w:val="000000"/>
                <w:sz w:val="26"/>
                <w:szCs w:val="26"/>
              </w:rPr>
      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      </w:r>
            <w:r>
              <w:rPr>
                <w:color w:val="000000"/>
                <w:sz w:val="26"/>
                <w:szCs w:val="26"/>
              </w:rPr>
              <w:t>на соответствующий год</w:t>
            </w:r>
            <w:r w:rsidRPr="00BD5092">
              <w:rPr>
                <w:color w:val="000000"/>
                <w:sz w:val="26"/>
                <w:szCs w:val="26"/>
              </w:rPr>
              <w:t>.</w:t>
            </w:r>
          </w:p>
        </w:tc>
      </w:tr>
      <w:tr w:rsidR="00577745" w:rsidRPr="0036213B" w:rsidTr="008851EB">
        <w:tc>
          <w:tcPr>
            <w:tcW w:w="2102" w:type="dxa"/>
          </w:tcPr>
          <w:p w:rsidR="00577745" w:rsidRPr="0036213B" w:rsidRDefault="00577745" w:rsidP="008851E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577745" w:rsidRPr="0036213B" w:rsidRDefault="00577745" w:rsidP="008851EB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>программы направлена на осуществление мер по реализации конкретных мер о достойном отношении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577745" w:rsidRPr="0036213B" w:rsidTr="008851EB">
        <w:tc>
          <w:tcPr>
            <w:tcW w:w="2102" w:type="dxa"/>
          </w:tcPr>
          <w:p w:rsidR="00577745" w:rsidRPr="0036213B" w:rsidRDefault="00577745" w:rsidP="008851E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Организация контроля за исполнением Программы </w:t>
            </w:r>
          </w:p>
        </w:tc>
        <w:tc>
          <w:tcPr>
            <w:tcW w:w="8035" w:type="dxa"/>
          </w:tcPr>
          <w:p w:rsidR="00577745" w:rsidRPr="0036213B" w:rsidRDefault="00577745" w:rsidP="008851EB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Контроль над реализацией Программы осуществляется Исполнительным комитетом </w:t>
            </w:r>
            <w:r>
              <w:rPr>
                <w:sz w:val="26"/>
                <w:szCs w:val="26"/>
              </w:rPr>
              <w:t xml:space="preserve"> Староюрашского сельского поселения Елабужского муниципального района</w:t>
            </w:r>
            <w:r w:rsidRPr="0036213B">
              <w:rPr>
                <w:sz w:val="26"/>
                <w:szCs w:val="26"/>
              </w:rPr>
              <w:t xml:space="preserve">. </w:t>
            </w:r>
          </w:p>
        </w:tc>
      </w:tr>
    </w:tbl>
    <w:p w:rsidR="00577745" w:rsidRPr="0036213B" w:rsidRDefault="00577745" w:rsidP="00577745">
      <w:pPr>
        <w:jc w:val="both"/>
        <w:rPr>
          <w:sz w:val="26"/>
          <w:szCs w:val="26"/>
        </w:rPr>
      </w:pPr>
    </w:p>
    <w:p w:rsidR="00704DCA" w:rsidRDefault="00704DCA" w:rsidP="00454C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5B4EB9">
        <w:rPr>
          <w:b/>
          <w:sz w:val="26"/>
          <w:szCs w:val="26"/>
        </w:rPr>
        <w:t>Характеристика</w:t>
      </w:r>
      <w:r>
        <w:rPr>
          <w:b/>
          <w:sz w:val="26"/>
          <w:szCs w:val="26"/>
        </w:rPr>
        <w:t xml:space="preserve"> сферы реализации муниципальной программы</w:t>
      </w:r>
    </w:p>
    <w:p w:rsidR="0068049B" w:rsidRPr="0036213B" w:rsidRDefault="0068049B" w:rsidP="00454C82">
      <w:pPr>
        <w:jc w:val="center"/>
        <w:rPr>
          <w:b/>
          <w:sz w:val="26"/>
          <w:szCs w:val="26"/>
        </w:rPr>
      </w:pPr>
    </w:p>
    <w:p w:rsidR="0068049B" w:rsidRPr="00411B96" w:rsidRDefault="0068049B" w:rsidP="00454C82">
      <w:pPr>
        <w:ind w:firstLine="684"/>
        <w:jc w:val="both"/>
        <w:rPr>
          <w:color w:val="FF0000"/>
          <w:sz w:val="26"/>
          <w:szCs w:val="26"/>
        </w:rPr>
      </w:pPr>
      <w:r w:rsidRPr="007E3404">
        <w:rPr>
          <w:sz w:val="26"/>
          <w:szCs w:val="26"/>
        </w:rPr>
        <w:t>Настоящая Программа  разработана в соответствии с Федеральным законом</w:t>
      </w:r>
      <w:r w:rsidRPr="00411B96">
        <w:rPr>
          <w:color w:val="FF0000"/>
          <w:sz w:val="26"/>
          <w:szCs w:val="26"/>
        </w:rPr>
        <w:t xml:space="preserve"> </w:t>
      </w:r>
      <w:r w:rsidRPr="007E3404">
        <w:rPr>
          <w:sz w:val="26"/>
          <w:szCs w:val="26"/>
        </w:rPr>
        <w:t>от 12.01.1996г. № 8-ФЗ</w:t>
      </w:r>
      <w:r w:rsidRPr="007E3404">
        <w:t xml:space="preserve"> </w:t>
      </w:r>
      <w:r w:rsidRPr="007E3404">
        <w:rPr>
          <w:sz w:val="26"/>
          <w:szCs w:val="26"/>
        </w:rPr>
        <w:t>«О погребении и похоронном деле», Федеральный закон от 06.10.2003 г. № 131-ФЗ «Об общих принципах организации местного самоуправления в Российской Федерации»</w:t>
      </w:r>
      <w:r>
        <w:rPr>
          <w:color w:val="FF0000"/>
          <w:sz w:val="26"/>
          <w:szCs w:val="26"/>
        </w:rPr>
        <w:t>.</w:t>
      </w:r>
    </w:p>
    <w:p w:rsidR="0068049B" w:rsidRPr="0036213B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6213B">
        <w:rPr>
          <w:rFonts w:ascii="Times New Roman" w:hAnsi="Times New Roman" w:cs="Times New Roman"/>
          <w:sz w:val="26"/>
          <w:szCs w:val="26"/>
        </w:rPr>
        <w:t>Программа разработана с учетом опыта подготовки и реализации целевых муниципальных программ, связанных с выполнением мероприятий,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на создание достойных условий мест захоронений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Староюрашском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49B" w:rsidRPr="0036213B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6213B">
        <w:rPr>
          <w:rFonts w:ascii="Times New Roman" w:hAnsi="Times New Roman" w:cs="Times New Roman"/>
          <w:sz w:val="26"/>
          <w:szCs w:val="26"/>
        </w:rPr>
        <w:t>Программа ориентирована на создан</w:t>
      </w:r>
      <w:r>
        <w:rPr>
          <w:rFonts w:ascii="Times New Roman" w:hAnsi="Times New Roman" w:cs="Times New Roman"/>
          <w:sz w:val="26"/>
          <w:szCs w:val="26"/>
        </w:rPr>
        <w:t>ие комфортных условий содержания мест захоронений</w:t>
      </w:r>
      <w:r w:rsidRPr="0036213B">
        <w:rPr>
          <w:rFonts w:ascii="Times New Roman" w:hAnsi="Times New Roman" w:cs="Times New Roman"/>
          <w:sz w:val="26"/>
          <w:szCs w:val="26"/>
        </w:rPr>
        <w:t xml:space="preserve"> граждан, совершенствование системы управления</w:t>
      </w:r>
      <w:r>
        <w:rPr>
          <w:rFonts w:ascii="Times New Roman" w:hAnsi="Times New Roman" w:cs="Times New Roman"/>
          <w:sz w:val="26"/>
          <w:szCs w:val="26"/>
        </w:rPr>
        <w:t>, внедрение электронных систем учета, оперативного ведения</w:t>
      </w:r>
      <w:r w:rsidRPr="0036213B">
        <w:rPr>
          <w:rFonts w:ascii="Times New Roman" w:hAnsi="Times New Roman" w:cs="Times New Roman"/>
          <w:sz w:val="26"/>
          <w:szCs w:val="26"/>
        </w:rPr>
        <w:t xml:space="preserve"> хозяйств</w:t>
      </w:r>
      <w:r>
        <w:rPr>
          <w:rFonts w:ascii="Times New Roman" w:hAnsi="Times New Roman" w:cs="Times New Roman"/>
          <w:sz w:val="26"/>
          <w:szCs w:val="26"/>
        </w:rPr>
        <w:t>енной деятельности и</w:t>
      </w:r>
      <w:r w:rsidRPr="0036213B">
        <w:rPr>
          <w:rFonts w:ascii="Times New Roman" w:hAnsi="Times New Roman" w:cs="Times New Roman"/>
          <w:sz w:val="26"/>
          <w:szCs w:val="26"/>
        </w:rPr>
        <w:t xml:space="preserve"> на повышение экологической безопасности 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территориях кладбищ </w:t>
      </w:r>
      <w:r w:rsidRPr="0036213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Староюрашском</w:t>
      </w:r>
      <w:proofErr w:type="spellEnd"/>
      <w:r w:rsidRPr="006C4B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36213B">
        <w:rPr>
          <w:rFonts w:ascii="Times New Roman" w:hAnsi="Times New Roman" w:cs="Times New Roman"/>
          <w:sz w:val="26"/>
          <w:szCs w:val="26"/>
        </w:rPr>
        <w:t>.</w:t>
      </w:r>
    </w:p>
    <w:p w:rsidR="0068049B" w:rsidRPr="0036213B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6213B">
        <w:rPr>
          <w:rFonts w:ascii="Times New Roman" w:hAnsi="Times New Roman" w:cs="Times New Roman"/>
          <w:sz w:val="26"/>
          <w:szCs w:val="26"/>
        </w:rPr>
        <w:t>Основными направлениями Программы являются мероприят</w:t>
      </w:r>
      <w:r>
        <w:rPr>
          <w:rFonts w:ascii="Times New Roman" w:hAnsi="Times New Roman" w:cs="Times New Roman"/>
          <w:sz w:val="26"/>
          <w:szCs w:val="26"/>
        </w:rPr>
        <w:t>ия по охране и достойном содержание мест захоронений</w:t>
      </w:r>
      <w:r w:rsidRPr="0036213B">
        <w:rPr>
          <w:rFonts w:ascii="Times New Roman" w:hAnsi="Times New Roman" w:cs="Times New Roman"/>
          <w:sz w:val="26"/>
          <w:szCs w:val="26"/>
        </w:rPr>
        <w:t>, водных ресурсов, утилизации от</w:t>
      </w:r>
      <w:r>
        <w:rPr>
          <w:rFonts w:ascii="Times New Roman" w:hAnsi="Times New Roman" w:cs="Times New Roman"/>
          <w:sz w:val="26"/>
          <w:szCs w:val="26"/>
        </w:rPr>
        <w:t>ходов деятельности кладбищ и сохранение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природно-экологического баланса.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1E1750">
        <w:rPr>
          <w:rFonts w:ascii="Times New Roman" w:hAnsi="Times New Roman" w:cs="Times New Roman"/>
          <w:sz w:val="26"/>
          <w:szCs w:val="26"/>
        </w:rPr>
        <w:t>По состоянию на 01 января 201</w:t>
      </w:r>
      <w:r w:rsidR="00014EBF">
        <w:rPr>
          <w:rFonts w:ascii="Times New Roman" w:hAnsi="Times New Roman" w:cs="Times New Roman"/>
          <w:sz w:val="26"/>
          <w:szCs w:val="26"/>
        </w:rPr>
        <w:t>9</w:t>
      </w:r>
      <w:r w:rsidRPr="001E1750">
        <w:rPr>
          <w:rFonts w:ascii="Times New Roman" w:hAnsi="Times New Roman" w:cs="Times New Roman"/>
          <w:sz w:val="26"/>
          <w:szCs w:val="26"/>
        </w:rPr>
        <w:t xml:space="preserve"> года население </w:t>
      </w:r>
      <w:r>
        <w:rPr>
          <w:rFonts w:ascii="Times New Roman" w:hAnsi="Times New Roman" w:cs="Times New Roman"/>
          <w:sz w:val="26"/>
          <w:szCs w:val="26"/>
        </w:rPr>
        <w:t>Староюрашского</w:t>
      </w:r>
      <w:r w:rsidRPr="001E1750">
        <w:rPr>
          <w:rFonts w:ascii="Times New Roman" w:hAnsi="Times New Roman" w:cs="Times New Roman"/>
          <w:sz w:val="26"/>
          <w:szCs w:val="26"/>
        </w:rPr>
        <w:t xml:space="preserve"> сельского поселения Елабужского муниципального района составляет </w:t>
      </w:r>
      <w:r w:rsidR="00014EBF">
        <w:rPr>
          <w:rFonts w:ascii="Times New Roman" w:hAnsi="Times New Roman" w:cs="Times New Roman"/>
          <w:sz w:val="26"/>
          <w:szCs w:val="26"/>
        </w:rPr>
        <w:t xml:space="preserve"> 570</w:t>
      </w:r>
      <w:r w:rsidRPr="001E175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7086A">
        <w:rPr>
          <w:rFonts w:ascii="Times New Roman" w:hAnsi="Times New Roman" w:cs="Times New Roman"/>
          <w:sz w:val="26"/>
          <w:szCs w:val="26"/>
        </w:rPr>
        <w:t>а</w:t>
      </w:r>
      <w:r w:rsidRPr="001E1750">
        <w:rPr>
          <w:rFonts w:ascii="Times New Roman" w:hAnsi="Times New Roman" w:cs="Times New Roman"/>
          <w:sz w:val="26"/>
          <w:szCs w:val="26"/>
        </w:rPr>
        <w:t>.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мест захоронений </w:t>
      </w:r>
      <w:r>
        <w:rPr>
          <w:rFonts w:ascii="Times New Roman" w:hAnsi="Times New Roman" w:cs="Times New Roman"/>
          <w:sz w:val="26"/>
          <w:szCs w:val="26"/>
        </w:rPr>
        <w:t>Староюрашского сельского поселения</w:t>
      </w:r>
      <w:r w:rsidRPr="00F2639E">
        <w:rPr>
          <w:rFonts w:ascii="Times New Roman" w:hAnsi="Times New Roman" w:cs="Times New Roman"/>
          <w:sz w:val="26"/>
          <w:szCs w:val="26"/>
        </w:rPr>
        <w:t xml:space="preserve"> Елабужского муниципального района не отве</w:t>
      </w:r>
      <w:r>
        <w:rPr>
          <w:rFonts w:ascii="Times New Roman" w:hAnsi="Times New Roman" w:cs="Times New Roman"/>
          <w:sz w:val="26"/>
          <w:szCs w:val="26"/>
        </w:rPr>
        <w:t xml:space="preserve">чает современным требованиям. </w:t>
      </w:r>
      <w:r w:rsidRPr="00F2639E">
        <w:rPr>
          <w:rFonts w:ascii="Times New Roman" w:hAnsi="Times New Roman" w:cs="Times New Roman"/>
          <w:sz w:val="26"/>
          <w:szCs w:val="26"/>
        </w:rPr>
        <w:t xml:space="preserve">В то же время в вопросах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2639E">
        <w:rPr>
          <w:rFonts w:ascii="Times New Roman" w:hAnsi="Times New Roman" w:cs="Times New Roman"/>
          <w:sz w:val="26"/>
          <w:szCs w:val="26"/>
        </w:rPr>
        <w:t xml:space="preserve"> территории мест захоронений имеется ряд проблем.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Больш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2639E">
        <w:rPr>
          <w:rFonts w:ascii="Times New Roman" w:hAnsi="Times New Roman" w:cs="Times New Roman"/>
          <w:sz w:val="26"/>
          <w:szCs w:val="26"/>
        </w:rPr>
        <w:t>е нарекани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вызыва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2639E">
        <w:rPr>
          <w:rFonts w:ascii="Times New Roman" w:hAnsi="Times New Roman" w:cs="Times New Roman"/>
          <w:sz w:val="26"/>
          <w:szCs w:val="26"/>
        </w:rPr>
        <w:t>т санитарное содержание. По-прежнему серьезную озабоченность вызывают состояние сбора отходов, освещение. В настоящее время уличное освещение внутри территорий мест захоронения отсутствует, для строительства освещения требуется дополнительное финансирование.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Для решения данной проблемы требуется участие и взаимодействие </w:t>
      </w:r>
      <w:r>
        <w:rPr>
          <w:rFonts w:ascii="Times New Roman" w:hAnsi="Times New Roman" w:cs="Times New Roman"/>
          <w:sz w:val="26"/>
          <w:szCs w:val="26"/>
        </w:rPr>
        <w:t xml:space="preserve">Староюрашского сельского поселения </w:t>
      </w:r>
      <w:r w:rsidRPr="00F2639E">
        <w:rPr>
          <w:rFonts w:ascii="Times New Roman" w:hAnsi="Times New Roman" w:cs="Times New Roman"/>
          <w:sz w:val="26"/>
          <w:szCs w:val="26"/>
        </w:rPr>
        <w:t>Елабужского муниципального района с привлечением населения, предприятий и организаций, наличия финансирования с привлечением источников всех уровней бюджетов.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Для решения проблем по </w:t>
      </w:r>
      <w:r>
        <w:rPr>
          <w:rFonts w:ascii="Times New Roman" w:hAnsi="Times New Roman" w:cs="Times New Roman"/>
          <w:sz w:val="26"/>
          <w:szCs w:val="26"/>
        </w:rPr>
        <w:t>содержанию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мест захоронений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Староюрашском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F2639E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F2639E">
        <w:rPr>
          <w:rFonts w:ascii="Times New Roman" w:hAnsi="Times New Roman" w:cs="Times New Roman"/>
          <w:sz w:val="26"/>
          <w:szCs w:val="26"/>
        </w:rPr>
        <w:t xml:space="preserve"> муниципального района необходимо использовать программно-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метод. Комплексное решение проблемы окажет положительный эффект на санитарно-эпидемиологическую обстановку мест захоронений, предотвратит угрозу жизни и безопасности граждан, будет способствовать повышению уровня обслуживания в  погребении.    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2639E">
        <w:rPr>
          <w:rFonts w:ascii="Times New Roman" w:hAnsi="Times New Roman" w:cs="Times New Roman"/>
          <w:sz w:val="26"/>
          <w:szCs w:val="26"/>
        </w:rPr>
        <w:t xml:space="preserve">, санитарного </w:t>
      </w:r>
      <w:r w:rsidRPr="00F2639E">
        <w:rPr>
          <w:rFonts w:ascii="Times New Roman" w:hAnsi="Times New Roman" w:cs="Times New Roman"/>
          <w:sz w:val="26"/>
          <w:szCs w:val="26"/>
        </w:rPr>
        <w:lastRenderedPageBreak/>
        <w:t xml:space="preserve">состояния мест захоронений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Староюрашском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39E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F2639E">
        <w:rPr>
          <w:rFonts w:ascii="Times New Roman" w:hAnsi="Times New Roman" w:cs="Times New Roman"/>
          <w:sz w:val="26"/>
          <w:szCs w:val="26"/>
        </w:rPr>
        <w:t xml:space="preserve"> муниципального района, создания комфортных условий для погребения, по мобилизации финансовых и организационных ресурсов, должна осуществляться в соответствии с настоящей Программой.</w:t>
      </w:r>
    </w:p>
    <w:p w:rsidR="0068049B" w:rsidRDefault="0068049B" w:rsidP="00454C82">
      <w:pPr>
        <w:ind w:firstLine="684"/>
        <w:jc w:val="center"/>
        <w:rPr>
          <w:sz w:val="26"/>
          <w:szCs w:val="26"/>
        </w:rPr>
      </w:pPr>
    </w:p>
    <w:p w:rsidR="00704DCA" w:rsidRDefault="00704DCA" w:rsidP="00454C82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36213B">
        <w:rPr>
          <w:b/>
          <w:sz w:val="26"/>
          <w:szCs w:val="26"/>
        </w:rPr>
        <w:t>Цели и задачи Программы</w:t>
      </w:r>
      <w:r>
        <w:rPr>
          <w:b/>
          <w:sz w:val="26"/>
          <w:szCs w:val="26"/>
        </w:rPr>
        <w:t>, сроки и этапы ее реализации</w:t>
      </w:r>
    </w:p>
    <w:p w:rsidR="00704DCA" w:rsidRDefault="00704DCA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68049B" w:rsidRPr="00B92ED4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2ED4">
        <w:rPr>
          <w:rFonts w:ascii="Times New Roman" w:hAnsi="Times New Roman" w:cs="Times New Roman"/>
          <w:sz w:val="26"/>
          <w:szCs w:val="26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</w:t>
      </w:r>
      <w:r>
        <w:rPr>
          <w:rFonts w:ascii="Times New Roman" w:hAnsi="Times New Roman" w:cs="Times New Roman"/>
          <w:sz w:val="26"/>
          <w:szCs w:val="26"/>
        </w:rPr>
        <w:t>содержании</w:t>
      </w:r>
      <w:r w:rsidRPr="00B92ED4">
        <w:rPr>
          <w:rFonts w:ascii="Times New Roman" w:hAnsi="Times New Roman" w:cs="Times New Roman"/>
          <w:sz w:val="26"/>
          <w:szCs w:val="26"/>
        </w:rPr>
        <w:t xml:space="preserve"> мест захоронений.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2ED4">
        <w:rPr>
          <w:rFonts w:ascii="Times New Roman" w:hAnsi="Times New Roman" w:cs="Times New Roman"/>
          <w:sz w:val="26"/>
          <w:szCs w:val="26"/>
        </w:rPr>
        <w:t>о результатам исследования, сформулированы цели, задачи и направления деятельности при осуществлении программы.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Анализ качественного состояния элементов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2639E">
        <w:rPr>
          <w:rFonts w:ascii="Times New Roman" w:hAnsi="Times New Roman" w:cs="Times New Roman"/>
          <w:sz w:val="26"/>
          <w:szCs w:val="26"/>
        </w:rPr>
        <w:t>:</w:t>
      </w:r>
    </w:p>
    <w:p w:rsidR="0068049B" w:rsidRPr="00841093" w:rsidRDefault="0068049B" w:rsidP="00454C82">
      <w:pPr>
        <w:ind w:firstLine="684"/>
        <w:jc w:val="both"/>
        <w:rPr>
          <w:color w:val="000000"/>
          <w:sz w:val="28"/>
          <w:szCs w:val="28"/>
        </w:rPr>
      </w:pPr>
      <w:r w:rsidRPr="00841093">
        <w:rPr>
          <w:i/>
          <w:iCs/>
          <w:color w:val="000000"/>
          <w:sz w:val="28"/>
          <w:szCs w:val="28"/>
        </w:rPr>
        <w:t xml:space="preserve">Озеленение 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Существующие участки зеленых насаждений общего пользования и растений на территориях мест захоронений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</w:t>
      </w:r>
      <w:r>
        <w:rPr>
          <w:rFonts w:ascii="Times New Roman" w:hAnsi="Times New Roman" w:cs="Times New Roman"/>
          <w:sz w:val="26"/>
          <w:szCs w:val="26"/>
        </w:rPr>
        <w:t>содержанию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мест захоронений, недостаточном участии в этой работе жителей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F2639E">
        <w:rPr>
          <w:rFonts w:ascii="Times New Roman" w:hAnsi="Times New Roman" w:cs="Times New Roman"/>
          <w:sz w:val="26"/>
          <w:szCs w:val="26"/>
        </w:rPr>
        <w:t xml:space="preserve">, учащихся, трудящихся предприятий, недостаточности средств, определяемых ежегодно бюджетом </w:t>
      </w:r>
      <w:r>
        <w:rPr>
          <w:rFonts w:ascii="Times New Roman" w:hAnsi="Times New Roman" w:cs="Times New Roman"/>
          <w:sz w:val="26"/>
          <w:szCs w:val="26"/>
        </w:rPr>
        <w:t xml:space="preserve">Староюрашского сельского поселения </w:t>
      </w:r>
      <w:r w:rsidRPr="00F2639E">
        <w:rPr>
          <w:rFonts w:ascii="Times New Roman" w:hAnsi="Times New Roman" w:cs="Times New Roman"/>
          <w:sz w:val="26"/>
          <w:szCs w:val="26"/>
        </w:rPr>
        <w:t>Елабужского муниципального района.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</w:p>
    <w:p w:rsidR="0068049B" w:rsidRPr="00841093" w:rsidRDefault="0068049B" w:rsidP="00454C82">
      <w:pPr>
        <w:ind w:firstLine="684"/>
        <w:jc w:val="both"/>
        <w:rPr>
          <w:color w:val="000000"/>
          <w:sz w:val="28"/>
          <w:szCs w:val="28"/>
        </w:rPr>
      </w:pPr>
      <w:r w:rsidRPr="00841093">
        <w:rPr>
          <w:i/>
          <w:iCs/>
          <w:color w:val="000000"/>
          <w:sz w:val="28"/>
          <w:szCs w:val="28"/>
        </w:rPr>
        <w:t>Наружное освещение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Сети</w:t>
      </w:r>
      <w:r w:rsidRPr="00F2639E">
        <w:rPr>
          <w:rFonts w:ascii="Times New Roman" w:hAnsi="Times New Roman" w:cs="Times New Roman"/>
          <w:sz w:val="26"/>
          <w:szCs w:val="26"/>
        </w:rPr>
        <w:t xml:space="preserve"> наружного освещения отсутству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2639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в местах захоронений</w:t>
      </w:r>
      <w:r w:rsidRPr="00F263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2639E">
        <w:rPr>
          <w:rFonts w:ascii="Times New Roman" w:hAnsi="Times New Roman" w:cs="Times New Roman"/>
          <w:sz w:val="26"/>
          <w:szCs w:val="26"/>
        </w:rPr>
        <w:t>роблема заключается в строительстве нов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сетей наружного освещения, на что требуется значительная сумма.</w:t>
      </w:r>
    </w:p>
    <w:p w:rsidR="0068049B" w:rsidRPr="00841093" w:rsidRDefault="0068049B" w:rsidP="00454C82">
      <w:pPr>
        <w:ind w:firstLine="6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Содержание</w:t>
      </w:r>
      <w:r w:rsidRPr="00841093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мест захоронений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 местах захоронений включает в себя </w:t>
      </w: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внутриквартальных проездов, тротуаров и озеленение. </w:t>
      </w: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>м занима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2639E">
        <w:rPr>
          <w:rFonts w:ascii="Times New Roman" w:hAnsi="Times New Roman" w:cs="Times New Roman"/>
          <w:sz w:val="26"/>
          <w:szCs w:val="26"/>
        </w:rPr>
        <w:t>тся Исполнительны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2639E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Pr="001E17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Староюрашского сельского поселения </w:t>
      </w:r>
      <w:r w:rsidRPr="00F2639E">
        <w:rPr>
          <w:rFonts w:ascii="Times New Roman" w:hAnsi="Times New Roman" w:cs="Times New Roman"/>
          <w:sz w:val="26"/>
          <w:szCs w:val="26"/>
        </w:rPr>
        <w:t xml:space="preserve">Елабужского муниципального района. </w:t>
      </w:r>
    </w:p>
    <w:p w:rsidR="0068049B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В сложившемся положении необходимо продолжать комплексное </w:t>
      </w: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 местах захоронений.</w:t>
      </w:r>
    </w:p>
    <w:p w:rsidR="00454C82" w:rsidRPr="00454C82" w:rsidRDefault="00454C82" w:rsidP="00454C82">
      <w:pPr>
        <w:ind w:firstLine="567"/>
        <w:jc w:val="both"/>
        <w:rPr>
          <w:sz w:val="26"/>
          <w:szCs w:val="26"/>
        </w:rPr>
      </w:pPr>
      <w:r w:rsidRPr="00454C82">
        <w:rPr>
          <w:sz w:val="26"/>
          <w:szCs w:val="26"/>
        </w:rPr>
        <w:t>Основными целями Программы являются:</w:t>
      </w:r>
    </w:p>
    <w:p w:rsidR="00454C82" w:rsidRPr="00454C82" w:rsidRDefault="00454C82" w:rsidP="00454C82">
      <w:pPr>
        <w:ind w:firstLine="567"/>
        <w:jc w:val="both"/>
        <w:rPr>
          <w:sz w:val="26"/>
          <w:szCs w:val="26"/>
        </w:rPr>
      </w:pPr>
      <w:r w:rsidRPr="00454C82">
        <w:rPr>
          <w:sz w:val="26"/>
          <w:szCs w:val="26"/>
        </w:rPr>
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</w:r>
    </w:p>
    <w:p w:rsidR="00454C82" w:rsidRPr="00454C82" w:rsidRDefault="00454C82" w:rsidP="00454C82">
      <w:pPr>
        <w:ind w:firstLine="567"/>
        <w:jc w:val="both"/>
        <w:rPr>
          <w:sz w:val="26"/>
          <w:szCs w:val="26"/>
        </w:rPr>
      </w:pPr>
      <w:r w:rsidRPr="00454C82">
        <w:rPr>
          <w:sz w:val="26"/>
          <w:szCs w:val="26"/>
        </w:rPr>
        <w:t>- повышение экологической безопасности хозяйственной деятельности мест захоронений;</w:t>
      </w:r>
    </w:p>
    <w:p w:rsidR="00454C82" w:rsidRPr="00454C82" w:rsidRDefault="00454C82" w:rsidP="00454C82">
      <w:pPr>
        <w:ind w:firstLine="567"/>
        <w:jc w:val="both"/>
        <w:rPr>
          <w:sz w:val="26"/>
          <w:szCs w:val="26"/>
        </w:rPr>
      </w:pPr>
      <w:r w:rsidRPr="00454C82">
        <w:rPr>
          <w:sz w:val="26"/>
          <w:szCs w:val="26"/>
        </w:rPr>
        <w:t>- осуществление инвентаризации мест захоронений</w:t>
      </w:r>
    </w:p>
    <w:p w:rsidR="00454C82" w:rsidRPr="00454C82" w:rsidRDefault="00454C82" w:rsidP="00454C82">
      <w:pPr>
        <w:ind w:firstLine="567"/>
        <w:jc w:val="both"/>
        <w:rPr>
          <w:sz w:val="26"/>
          <w:szCs w:val="26"/>
        </w:rPr>
      </w:pPr>
      <w:r w:rsidRPr="00454C82">
        <w:rPr>
          <w:sz w:val="26"/>
          <w:szCs w:val="26"/>
        </w:rPr>
        <w:t>Основными задачами Программы являются:</w:t>
      </w:r>
    </w:p>
    <w:p w:rsidR="00454C82" w:rsidRPr="00454C82" w:rsidRDefault="00454C82" w:rsidP="00454C82">
      <w:pPr>
        <w:ind w:firstLine="567"/>
        <w:jc w:val="both"/>
        <w:rPr>
          <w:sz w:val="26"/>
          <w:szCs w:val="26"/>
        </w:rPr>
      </w:pPr>
      <w:r w:rsidRPr="00454C82">
        <w:rPr>
          <w:sz w:val="26"/>
          <w:szCs w:val="26"/>
        </w:rPr>
        <w:t>-содержание прилегающих территорий (подъездные пути, входные группы, ограждения, аллеи, скамейки);</w:t>
      </w:r>
    </w:p>
    <w:p w:rsidR="00454C82" w:rsidRPr="00454C82" w:rsidRDefault="00454C82" w:rsidP="00454C82">
      <w:pPr>
        <w:ind w:firstLine="567"/>
        <w:jc w:val="both"/>
        <w:rPr>
          <w:sz w:val="26"/>
          <w:szCs w:val="26"/>
        </w:rPr>
      </w:pPr>
      <w:r w:rsidRPr="00454C82">
        <w:rPr>
          <w:sz w:val="26"/>
          <w:szCs w:val="26"/>
        </w:rPr>
        <w:t>- благоустройство прилегающих территорий</w:t>
      </w:r>
    </w:p>
    <w:p w:rsidR="00454C82" w:rsidRPr="00454C82" w:rsidRDefault="00454C82" w:rsidP="00454C82">
      <w:pPr>
        <w:ind w:firstLine="567"/>
        <w:jc w:val="both"/>
        <w:rPr>
          <w:sz w:val="26"/>
          <w:szCs w:val="26"/>
        </w:rPr>
      </w:pPr>
      <w:r w:rsidRPr="00454C82">
        <w:rPr>
          <w:sz w:val="26"/>
          <w:szCs w:val="26"/>
        </w:rPr>
        <w:t>- постройка мусоросборников и контейнерных групп</w:t>
      </w:r>
    </w:p>
    <w:p w:rsidR="00454C82" w:rsidRPr="00454C82" w:rsidRDefault="00454C82" w:rsidP="00454C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C82">
        <w:rPr>
          <w:rFonts w:ascii="Times New Roman" w:hAnsi="Times New Roman" w:cs="Times New Roman"/>
          <w:sz w:val="26"/>
          <w:szCs w:val="26"/>
        </w:rPr>
        <w:t>- внедрение электронной паспортизации.</w:t>
      </w:r>
    </w:p>
    <w:p w:rsidR="00454C82" w:rsidRDefault="00454C82" w:rsidP="0068049B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68049B" w:rsidRPr="00F2639E" w:rsidRDefault="0068049B" w:rsidP="0068049B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lastRenderedPageBreak/>
        <w:tab/>
        <w:t>Срок реализации Программы 201</w:t>
      </w:r>
      <w:r w:rsidR="00E7086A">
        <w:rPr>
          <w:rFonts w:ascii="Times New Roman" w:hAnsi="Times New Roman" w:cs="Times New Roman"/>
          <w:sz w:val="26"/>
          <w:szCs w:val="26"/>
        </w:rPr>
        <w:t>7-2021</w:t>
      </w:r>
      <w:r w:rsidRPr="00F2639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2639E">
        <w:rPr>
          <w:rFonts w:ascii="Times New Roman" w:hAnsi="Times New Roman" w:cs="Times New Roman"/>
          <w:sz w:val="26"/>
          <w:szCs w:val="26"/>
        </w:rPr>
        <w:t>.</w:t>
      </w:r>
    </w:p>
    <w:p w:rsidR="0068049B" w:rsidRPr="00F2639E" w:rsidRDefault="0068049B" w:rsidP="0068049B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ab/>
        <w:t>Будут реализованы мероприятия по внедрению электронной базы мест захоронений и созданию достойных мест захоронений граждан.</w:t>
      </w:r>
    </w:p>
    <w:p w:rsidR="0068049B" w:rsidRDefault="0068049B" w:rsidP="00454C82">
      <w:pPr>
        <w:ind w:firstLine="684"/>
        <w:jc w:val="both"/>
        <w:rPr>
          <w:sz w:val="26"/>
          <w:szCs w:val="26"/>
        </w:rPr>
      </w:pPr>
    </w:p>
    <w:p w:rsidR="00704DCA" w:rsidRPr="0036213B" w:rsidRDefault="00704DCA" w:rsidP="00454C82">
      <w:pPr>
        <w:ind w:left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Обоснование ресурсного обеспечения </w:t>
      </w:r>
      <w:r w:rsidRPr="0036213B">
        <w:rPr>
          <w:b/>
          <w:sz w:val="26"/>
          <w:szCs w:val="26"/>
        </w:rPr>
        <w:t>Программы</w:t>
      </w:r>
    </w:p>
    <w:p w:rsidR="0068049B" w:rsidRPr="00F2639E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Объем финансирования Программы составляет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95D54">
        <w:rPr>
          <w:rFonts w:ascii="Times New Roman" w:hAnsi="Times New Roman" w:cs="Times New Roman"/>
          <w:sz w:val="26"/>
          <w:szCs w:val="26"/>
        </w:rPr>
        <w:t>870,0</w:t>
      </w:r>
      <w:r>
        <w:rPr>
          <w:sz w:val="26"/>
          <w:szCs w:val="26"/>
        </w:rPr>
        <w:t xml:space="preserve"> </w:t>
      </w:r>
      <w:r w:rsidRPr="00F2639E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39E">
        <w:rPr>
          <w:rFonts w:ascii="Times New Roman" w:hAnsi="Times New Roman" w:cs="Times New Roman"/>
          <w:sz w:val="26"/>
          <w:szCs w:val="26"/>
        </w:rPr>
        <w:t>рублей.</w:t>
      </w:r>
    </w:p>
    <w:p w:rsidR="0068049B" w:rsidRDefault="0068049B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Выполнение Программы осуществляется за счет </w:t>
      </w:r>
      <w:r>
        <w:rPr>
          <w:rFonts w:ascii="Times New Roman" w:hAnsi="Times New Roman" w:cs="Times New Roman"/>
          <w:sz w:val="26"/>
          <w:szCs w:val="26"/>
        </w:rPr>
        <w:t xml:space="preserve">различных источников финансирования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Староюрашском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>
        <w:rPr>
          <w:sz w:val="26"/>
          <w:szCs w:val="26"/>
        </w:rPr>
        <w:t xml:space="preserve"> 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39E">
        <w:rPr>
          <w:rFonts w:ascii="Times New Roman" w:hAnsi="Times New Roman" w:cs="Times New Roman"/>
          <w:sz w:val="26"/>
          <w:szCs w:val="26"/>
        </w:rPr>
        <w:t>Елабужск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F2639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2639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263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4DCA" w:rsidRPr="000572D5" w:rsidRDefault="00704DCA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0572D5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704DCA" w:rsidRPr="00F2639E" w:rsidRDefault="00704DCA" w:rsidP="00454C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68049B" w:rsidRDefault="0068049B" w:rsidP="00454C82">
      <w:pPr>
        <w:ind w:left="360"/>
        <w:jc w:val="center"/>
        <w:rPr>
          <w:b/>
          <w:sz w:val="26"/>
          <w:szCs w:val="26"/>
        </w:rPr>
      </w:pPr>
    </w:p>
    <w:p w:rsidR="0068049B" w:rsidRDefault="0068049B" w:rsidP="00454C82">
      <w:pPr>
        <w:ind w:left="360"/>
        <w:jc w:val="center"/>
        <w:rPr>
          <w:b/>
          <w:sz w:val="26"/>
          <w:szCs w:val="26"/>
        </w:rPr>
      </w:pPr>
      <w:r w:rsidRPr="0036213B">
        <w:rPr>
          <w:b/>
          <w:sz w:val="26"/>
          <w:szCs w:val="26"/>
        </w:rPr>
        <w:t>Структура финансирования Программы</w:t>
      </w:r>
    </w:p>
    <w:p w:rsidR="0068049B" w:rsidRPr="00E7086A" w:rsidRDefault="00E7086A" w:rsidP="00454C82">
      <w:pPr>
        <w:ind w:left="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E7086A">
        <w:rPr>
          <w:sz w:val="26"/>
          <w:szCs w:val="26"/>
        </w:rPr>
        <w:t>Тыс.руб.</w:t>
      </w:r>
    </w:p>
    <w:tbl>
      <w:tblPr>
        <w:tblpPr w:leftFromText="180" w:rightFromText="180" w:vertAnchor="text" w:horzAnchor="margin" w:tblpY="193"/>
        <w:tblW w:w="10058" w:type="dxa"/>
        <w:tblLook w:val="0000" w:firstRow="0" w:lastRow="0" w:firstColumn="0" w:lastColumn="0" w:noHBand="0" w:noVBand="0"/>
      </w:tblPr>
      <w:tblGrid>
        <w:gridCol w:w="2348"/>
        <w:gridCol w:w="1577"/>
        <w:gridCol w:w="1152"/>
        <w:gridCol w:w="1236"/>
        <w:gridCol w:w="1257"/>
        <w:gridCol w:w="1244"/>
        <w:gridCol w:w="1244"/>
      </w:tblGrid>
      <w:tr w:rsidR="00E7086A" w:rsidRPr="006A4F55" w:rsidTr="00704DCA">
        <w:trPr>
          <w:trHeight w:val="684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86A" w:rsidRPr="006A4F55" w:rsidRDefault="00E7086A" w:rsidP="00454C82">
            <w:r w:rsidRPr="006A4F55">
              <w:t>Источники финансирования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86A" w:rsidRDefault="00E7086A" w:rsidP="00454C82">
            <w:pPr>
              <w:jc w:val="center"/>
            </w:pPr>
          </w:p>
          <w:p w:rsidR="00E7086A" w:rsidRPr="006A4F55" w:rsidRDefault="00E7086A" w:rsidP="00454C82">
            <w:pPr>
              <w:jc w:val="center"/>
            </w:pPr>
            <w:r>
              <w:t>Всего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Pr="006A4F55" w:rsidRDefault="00E7086A" w:rsidP="00454C82">
            <w:pPr>
              <w:jc w:val="center"/>
            </w:pPr>
            <w:r w:rsidRPr="006A4F55">
              <w:t>Плановые суммы на 201</w:t>
            </w:r>
            <w:r>
              <w:t>7-2021</w:t>
            </w:r>
            <w:r w:rsidRPr="006A4F55">
              <w:t xml:space="preserve"> год</w:t>
            </w:r>
          </w:p>
        </w:tc>
      </w:tr>
      <w:tr w:rsidR="00E7086A" w:rsidRPr="006A4F55" w:rsidTr="00704DCA">
        <w:trPr>
          <w:trHeight w:val="855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Pr="006A4F55" w:rsidRDefault="00E7086A" w:rsidP="00454C82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A" w:rsidRDefault="00E7086A" w:rsidP="00454C82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Pr="006A4F55" w:rsidRDefault="00E7086A" w:rsidP="00454C82">
            <w:pPr>
              <w:jc w:val="center"/>
            </w:pPr>
            <w:r>
              <w:t>2017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Pr="006A4F55" w:rsidRDefault="00E7086A" w:rsidP="00454C82">
            <w:pPr>
              <w:jc w:val="center"/>
            </w:pPr>
            <w:r>
              <w:t>2018 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Pr="006A4F55" w:rsidRDefault="00E7086A" w:rsidP="00454C82">
            <w:pPr>
              <w:jc w:val="center"/>
            </w:pPr>
            <w:r>
              <w:t>2019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E7086A" w:rsidP="00454C82">
            <w:pPr>
              <w:jc w:val="center"/>
            </w:pPr>
            <w:r>
              <w:t>2020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A" w:rsidRDefault="00E7086A" w:rsidP="00454C82">
            <w:pPr>
              <w:jc w:val="center"/>
            </w:pPr>
          </w:p>
          <w:p w:rsidR="00E7086A" w:rsidRDefault="00E7086A" w:rsidP="00454C82">
            <w:pPr>
              <w:jc w:val="center"/>
            </w:pPr>
            <w:r>
              <w:t>2021 г.</w:t>
            </w:r>
          </w:p>
        </w:tc>
      </w:tr>
      <w:tr w:rsidR="00E7086A" w:rsidRPr="006A4F55" w:rsidTr="00704DCA">
        <w:trPr>
          <w:trHeight w:val="83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Pr="006A4F55" w:rsidRDefault="00E7086A" w:rsidP="00454C82">
            <w:r w:rsidRPr="006A4F55"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A01A87" w:rsidP="00454C82">
            <w:pPr>
              <w:jc w:val="center"/>
            </w:pPr>
            <w:r>
              <w:t>403</w:t>
            </w:r>
            <w:r w:rsidR="00E7086A">
              <w:t>,</w:t>
            </w: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Pr="006A4F55" w:rsidRDefault="00E7086A" w:rsidP="00454C82">
            <w:pPr>
              <w:jc w:val="center"/>
            </w:pPr>
            <w: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Pr="007E3404" w:rsidRDefault="00E7086A" w:rsidP="00454C82">
            <w:pPr>
              <w:jc w:val="center"/>
            </w:pPr>
            <w:r>
              <w:t>80,7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Pr="007E3404" w:rsidRDefault="00E7086A" w:rsidP="00454C82">
            <w:pPr>
              <w:jc w:val="center"/>
            </w:pPr>
            <w:r>
              <w:t>80,7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E7086A" w:rsidP="00454C82">
            <w:pPr>
              <w:jc w:val="center"/>
            </w:pPr>
            <w:r>
              <w:t>80,7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A" w:rsidRDefault="00E7086A" w:rsidP="00454C82">
            <w:pPr>
              <w:jc w:val="center"/>
            </w:pPr>
          </w:p>
          <w:p w:rsidR="00E7086A" w:rsidRDefault="00E7086A" w:rsidP="00454C82">
            <w:pPr>
              <w:jc w:val="center"/>
            </w:pPr>
            <w:r>
              <w:t>80,7</w:t>
            </w:r>
          </w:p>
        </w:tc>
      </w:tr>
      <w:tr w:rsidR="00E7086A" w:rsidRPr="006A4F55" w:rsidTr="00704DCA">
        <w:trPr>
          <w:trHeight w:val="7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Pr="006A4F55" w:rsidRDefault="00E7086A" w:rsidP="00454C82">
            <w:r w:rsidRPr="006A4F55">
              <w:t>Республиканский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995D54" w:rsidP="00454C82">
            <w:pPr>
              <w:jc w:val="center"/>
            </w:pPr>
            <w:r>
              <w:t>373,2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Default="00E7086A" w:rsidP="00454C82">
            <w:pPr>
              <w:jc w:val="center"/>
            </w:pPr>
            <w: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Pr="007E3404" w:rsidRDefault="00995D54" w:rsidP="00454C82">
            <w:pPr>
              <w:jc w:val="center"/>
            </w:pPr>
            <w:r>
              <w:t>297,2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Pr="007E3404" w:rsidRDefault="006C23EC" w:rsidP="00454C82">
            <w:pPr>
              <w:jc w:val="center"/>
            </w:pPr>
            <w:r>
              <w:t>76,0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E7086A" w:rsidP="00454C82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A" w:rsidRDefault="00E7086A" w:rsidP="00454C82">
            <w:pPr>
              <w:jc w:val="center"/>
            </w:pPr>
          </w:p>
        </w:tc>
      </w:tr>
      <w:tr w:rsidR="00E7086A" w:rsidRPr="006A4F55" w:rsidTr="00704DCA">
        <w:trPr>
          <w:trHeight w:val="7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Pr="006A4F55" w:rsidRDefault="00E7086A" w:rsidP="00454C82">
            <w:r>
              <w:t>Средства самообложения граждан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995D54" w:rsidP="00454C82">
            <w:pPr>
              <w:jc w:val="center"/>
            </w:pPr>
            <w:r>
              <w:t>93,3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Default="00E7086A" w:rsidP="00454C82">
            <w:pPr>
              <w:jc w:val="center"/>
            </w:pPr>
            <w: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Pr="008B08B8" w:rsidRDefault="00995D54" w:rsidP="00454C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6C23EC" w:rsidP="00454C82">
            <w:pPr>
              <w:jc w:val="center"/>
            </w:pPr>
            <w:r>
              <w:t>19,0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E7086A" w:rsidP="00454C82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A" w:rsidRDefault="00E7086A" w:rsidP="00454C82">
            <w:pPr>
              <w:jc w:val="center"/>
            </w:pPr>
          </w:p>
        </w:tc>
      </w:tr>
      <w:tr w:rsidR="00E7086A" w:rsidRPr="006A4F55" w:rsidTr="00704DCA">
        <w:trPr>
          <w:trHeight w:val="7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Pr="006A4F55" w:rsidRDefault="00E7086A" w:rsidP="00454C82">
            <w:r w:rsidRPr="006A4F55">
              <w:t>Внебюджетные средства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E7086A" w:rsidP="00454C82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Default="00E7086A" w:rsidP="00454C82">
            <w:pPr>
              <w:jc w:val="center"/>
            </w:pPr>
            <w: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Pr="007E3404" w:rsidRDefault="00E7086A" w:rsidP="00454C82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Pr="007E3404" w:rsidRDefault="00E7086A" w:rsidP="00454C82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E7086A" w:rsidP="00454C82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A" w:rsidRDefault="00E7086A" w:rsidP="00454C82">
            <w:pPr>
              <w:jc w:val="center"/>
            </w:pPr>
          </w:p>
        </w:tc>
      </w:tr>
      <w:tr w:rsidR="00E7086A" w:rsidRPr="006A4F55" w:rsidTr="00704DCA">
        <w:trPr>
          <w:trHeight w:val="72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Pr="006A4F55" w:rsidRDefault="00E7086A" w:rsidP="00454C82">
            <w:pPr>
              <w:rPr>
                <w:b/>
              </w:rPr>
            </w:pPr>
            <w:r w:rsidRPr="006A4F55">
              <w:rPr>
                <w:b/>
              </w:rPr>
              <w:t>Итого: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995D54" w:rsidP="00454C82">
            <w:pPr>
              <w:jc w:val="center"/>
              <w:rPr>
                <w:b/>
              </w:rPr>
            </w:pPr>
            <w:r>
              <w:rPr>
                <w:b/>
              </w:rPr>
              <w:t>870,0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6A" w:rsidRPr="006A4F55" w:rsidRDefault="00E7086A" w:rsidP="00454C82">
            <w:pPr>
              <w:jc w:val="center"/>
              <w:rPr>
                <w:b/>
              </w:rPr>
            </w:pPr>
            <w:r>
              <w:rPr>
                <w:b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Pr="007E3404" w:rsidRDefault="00995D54" w:rsidP="00454C82">
            <w:pPr>
              <w:jc w:val="center"/>
              <w:rPr>
                <w:b/>
              </w:rPr>
            </w:pPr>
            <w:r>
              <w:rPr>
                <w:b/>
              </w:rPr>
              <w:t>452,2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Pr="00883EA5" w:rsidRDefault="006C23EC" w:rsidP="00454C82">
            <w:pPr>
              <w:jc w:val="center"/>
              <w:rPr>
                <w:b/>
              </w:rPr>
            </w:pPr>
            <w:r>
              <w:rPr>
                <w:b/>
              </w:rPr>
              <w:t>175,7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6A" w:rsidRDefault="00E7086A" w:rsidP="00454C82">
            <w:pPr>
              <w:jc w:val="center"/>
              <w:rPr>
                <w:b/>
              </w:rPr>
            </w:pPr>
            <w:r>
              <w:rPr>
                <w:b/>
              </w:rPr>
              <w:t>80,7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86A" w:rsidRDefault="00E7086A" w:rsidP="00454C82">
            <w:pPr>
              <w:jc w:val="center"/>
              <w:rPr>
                <w:b/>
              </w:rPr>
            </w:pPr>
          </w:p>
          <w:p w:rsidR="00E7086A" w:rsidRDefault="00E7086A" w:rsidP="00454C82">
            <w:pPr>
              <w:jc w:val="center"/>
              <w:rPr>
                <w:b/>
              </w:rPr>
            </w:pPr>
            <w:r>
              <w:rPr>
                <w:b/>
              </w:rPr>
              <w:t>80,7</w:t>
            </w:r>
          </w:p>
        </w:tc>
      </w:tr>
    </w:tbl>
    <w:p w:rsidR="0068049B" w:rsidRPr="006A4F55" w:rsidRDefault="0068049B" w:rsidP="00454C82">
      <w:pPr>
        <w:ind w:left="7440" w:firstLine="348"/>
        <w:jc w:val="center"/>
      </w:pPr>
    </w:p>
    <w:p w:rsidR="00704DCA" w:rsidRPr="00A068CD" w:rsidRDefault="00704DCA" w:rsidP="00454C8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A068CD">
        <w:rPr>
          <w:b/>
          <w:sz w:val="26"/>
          <w:szCs w:val="26"/>
        </w:rPr>
        <w:t>Механизм реализации Программы</w:t>
      </w:r>
    </w:p>
    <w:p w:rsidR="00704DCA" w:rsidRPr="00A068CD" w:rsidRDefault="00704DCA" w:rsidP="00454C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8CD">
        <w:rPr>
          <w:sz w:val="26"/>
          <w:szCs w:val="26"/>
        </w:rPr>
        <w:t xml:space="preserve">Управление реализацией Программы осуществляет заказчик муниципальной программы - Исполнительный комитет </w:t>
      </w:r>
      <w:proofErr w:type="spellStart"/>
      <w:r>
        <w:rPr>
          <w:color w:val="000000"/>
          <w:sz w:val="26"/>
          <w:szCs w:val="26"/>
        </w:rPr>
        <w:t>Староюрашского</w:t>
      </w:r>
      <w:proofErr w:type="spellEnd"/>
      <w:r w:rsidRPr="00A068CD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A068CD">
        <w:rPr>
          <w:color w:val="000000"/>
          <w:sz w:val="26"/>
          <w:szCs w:val="26"/>
        </w:rPr>
        <w:t>Елабужского</w:t>
      </w:r>
      <w:proofErr w:type="spellEnd"/>
      <w:r w:rsidRPr="00A068CD">
        <w:rPr>
          <w:color w:val="000000"/>
          <w:sz w:val="26"/>
          <w:szCs w:val="26"/>
        </w:rPr>
        <w:t xml:space="preserve"> муниципального района  Республики Татарстан</w:t>
      </w:r>
      <w:r w:rsidRPr="00A068CD">
        <w:rPr>
          <w:sz w:val="26"/>
          <w:szCs w:val="26"/>
        </w:rPr>
        <w:t>.</w:t>
      </w:r>
    </w:p>
    <w:p w:rsidR="00704DCA" w:rsidRPr="00A068CD" w:rsidRDefault="00704DCA" w:rsidP="00454C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8CD">
        <w:rPr>
          <w:sz w:val="26"/>
          <w:szCs w:val="26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04DCA" w:rsidRPr="00A068CD" w:rsidRDefault="00704DCA" w:rsidP="00454C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8CD">
        <w:rPr>
          <w:sz w:val="26"/>
          <w:szCs w:val="26"/>
        </w:rPr>
        <w:t xml:space="preserve">Мероприятия Программы реализуются посредством заключения муниципальных контрактов между заказчиком Программы и организациями различных форм собственности, отобранными в порядке, предусмотренном действующим законодательством, на основе проведения аукционов. </w:t>
      </w:r>
    </w:p>
    <w:p w:rsidR="00704DCA" w:rsidRPr="00A068CD" w:rsidRDefault="00704DCA" w:rsidP="00454C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068CD">
        <w:rPr>
          <w:sz w:val="26"/>
          <w:szCs w:val="26"/>
        </w:rPr>
        <w:t>Контроль за</w:t>
      </w:r>
      <w:proofErr w:type="gramEnd"/>
      <w:r w:rsidRPr="00A068CD">
        <w:rPr>
          <w:sz w:val="26"/>
          <w:szCs w:val="26"/>
        </w:rPr>
        <w:t xml:space="preserve"> реализацией Программы осуществляется Исполнительным комитетом </w:t>
      </w:r>
      <w:proofErr w:type="spellStart"/>
      <w:r>
        <w:rPr>
          <w:sz w:val="26"/>
          <w:szCs w:val="26"/>
        </w:rPr>
        <w:t>Староюрашского</w:t>
      </w:r>
      <w:proofErr w:type="spellEnd"/>
      <w:r w:rsidRPr="00A068CD">
        <w:rPr>
          <w:sz w:val="26"/>
          <w:szCs w:val="26"/>
        </w:rPr>
        <w:t xml:space="preserve"> сельского поселения </w:t>
      </w:r>
      <w:proofErr w:type="spellStart"/>
      <w:r w:rsidRPr="00A068CD">
        <w:rPr>
          <w:sz w:val="26"/>
          <w:szCs w:val="26"/>
        </w:rPr>
        <w:t>Елабужского</w:t>
      </w:r>
      <w:proofErr w:type="spellEnd"/>
      <w:r w:rsidRPr="00A068CD">
        <w:rPr>
          <w:sz w:val="26"/>
          <w:szCs w:val="26"/>
        </w:rPr>
        <w:t xml:space="preserve"> муниципального района.</w:t>
      </w:r>
    </w:p>
    <w:p w:rsidR="00704DCA" w:rsidRPr="00A068CD" w:rsidRDefault="00704DCA" w:rsidP="00454C82">
      <w:pPr>
        <w:ind w:firstLine="567"/>
        <w:jc w:val="both"/>
        <w:rPr>
          <w:sz w:val="26"/>
          <w:szCs w:val="26"/>
        </w:rPr>
      </w:pPr>
      <w:r w:rsidRPr="00A068CD">
        <w:rPr>
          <w:sz w:val="26"/>
          <w:szCs w:val="26"/>
        </w:rPr>
        <w:t xml:space="preserve">Отчетные данные о реализации Программы представляются исполнительным комитетом поселения ежеквартально до </w:t>
      </w:r>
      <w:r>
        <w:rPr>
          <w:sz w:val="26"/>
          <w:szCs w:val="26"/>
        </w:rPr>
        <w:t>2</w:t>
      </w:r>
      <w:r w:rsidRPr="00A068CD">
        <w:rPr>
          <w:sz w:val="26"/>
          <w:szCs w:val="26"/>
        </w:rPr>
        <w:t xml:space="preserve">5 числа месяца, следующего за отчетным </w:t>
      </w:r>
      <w:r w:rsidRPr="00A068CD">
        <w:rPr>
          <w:sz w:val="26"/>
          <w:szCs w:val="26"/>
        </w:rPr>
        <w:lastRenderedPageBreak/>
        <w:t>периодом в Исполнительный комитет Елабужского муниципального района и Финансово-бюджетную палату Елабужского муниципального района.</w:t>
      </w:r>
    </w:p>
    <w:p w:rsidR="00704DCA" w:rsidRDefault="00704DCA" w:rsidP="00454C82">
      <w:pPr>
        <w:ind w:firstLine="567"/>
        <w:rPr>
          <w:sz w:val="26"/>
          <w:szCs w:val="26"/>
        </w:rPr>
      </w:pPr>
    </w:p>
    <w:p w:rsidR="00704DCA" w:rsidRPr="00D828F6" w:rsidRDefault="00704DCA" w:rsidP="00454C82">
      <w:pPr>
        <w:shd w:val="clear" w:color="auto" w:fill="FFFFFF"/>
        <w:jc w:val="center"/>
        <w:rPr>
          <w:color w:val="000000"/>
          <w:sz w:val="26"/>
          <w:szCs w:val="26"/>
        </w:rPr>
      </w:pPr>
      <w:r w:rsidRPr="00D828F6">
        <w:rPr>
          <w:b/>
          <w:bCs/>
          <w:color w:val="000000"/>
          <w:sz w:val="26"/>
          <w:szCs w:val="26"/>
        </w:rPr>
        <w:t>5. Оценка эффективности мероприятий муниципальной программы</w:t>
      </w:r>
    </w:p>
    <w:p w:rsidR="00704DCA" w:rsidRPr="00D828F6" w:rsidRDefault="00704DCA" w:rsidP="00454C8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04DCA" w:rsidRPr="00D828F6" w:rsidRDefault="00704DCA" w:rsidP="00454C8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D828F6">
        <w:rPr>
          <w:color w:val="000000"/>
          <w:sz w:val="26"/>
          <w:szCs w:val="26"/>
        </w:rPr>
        <w:t>Социально-экономический эффект от реализации Программы выражается в улучшении качества содержания мест захоронения, с</w:t>
      </w:r>
      <w:r w:rsidRPr="00D828F6">
        <w:rPr>
          <w:sz w:val="26"/>
          <w:szCs w:val="26"/>
        </w:rPr>
        <w:t xml:space="preserve">анитарного содержания территорий, экологической безопасности мест захоронения, в </w:t>
      </w:r>
      <w:r w:rsidRPr="00D828F6">
        <w:rPr>
          <w:color w:val="000000"/>
          <w:sz w:val="26"/>
          <w:szCs w:val="26"/>
        </w:rPr>
        <w:t>снижении количества больных, сухостойных, усыхающих и аварийных деревьев на территориях кладбищ.</w:t>
      </w:r>
    </w:p>
    <w:p w:rsidR="00704DCA" w:rsidRPr="00D828F6" w:rsidRDefault="00704DCA" w:rsidP="00454C82">
      <w:pPr>
        <w:ind w:firstLine="567"/>
        <w:jc w:val="both"/>
        <w:rPr>
          <w:color w:val="000000"/>
          <w:sz w:val="26"/>
          <w:szCs w:val="26"/>
        </w:rPr>
      </w:pPr>
      <w:r w:rsidRPr="00D828F6">
        <w:rPr>
          <w:color w:val="000000"/>
          <w:sz w:val="26"/>
          <w:szCs w:val="26"/>
        </w:rPr>
        <w:t>В результате реализации программы ожидается благоустройство мест захоронений на территории муниципального образования.</w:t>
      </w:r>
    </w:p>
    <w:p w:rsidR="00704DCA" w:rsidRDefault="00704DCA" w:rsidP="00454C82">
      <w:pPr>
        <w:ind w:firstLine="567"/>
        <w:jc w:val="both"/>
        <w:rPr>
          <w:color w:val="000000"/>
          <w:sz w:val="26"/>
          <w:szCs w:val="26"/>
        </w:rPr>
      </w:pPr>
      <w:r w:rsidRPr="00D828F6">
        <w:rPr>
          <w:color w:val="000000"/>
          <w:sz w:val="26"/>
          <w:szCs w:val="26"/>
        </w:rPr>
        <w:t>Выполнение намеченных мероприятий позволит повысить удовлетворенность граждан степенью содержания территорий кладбищ.</w:t>
      </w:r>
    </w:p>
    <w:p w:rsidR="00E7086A" w:rsidRPr="00E7086A" w:rsidRDefault="00E7086A" w:rsidP="00E7086A">
      <w:pPr>
        <w:ind w:left="720"/>
        <w:rPr>
          <w:b/>
          <w:sz w:val="26"/>
          <w:szCs w:val="26"/>
        </w:rPr>
      </w:pPr>
    </w:p>
    <w:p w:rsidR="00E7086A" w:rsidRPr="00E7086A" w:rsidRDefault="00E7086A" w:rsidP="00E7086A">
      <w:pPr>
        <w:ind w:left="720"/>
        <w:rPr>
          <w:b/>
          <w:sz w:val="26"/>
          <w:szCs w:val="26"/>
        </w:rPr>
      </w:pPr>
    </w:p>
    <w:p w:rsidR="00B47C31" w:rsidRDefault="00B47C31" w:rsidP="00E7086A">
      <w:pPr>
        <w:ind w:left="720"/>
        <w:rPr>
          <w:b/>
          <w:sz w:val="26"/>
          <w:szCs w:val="26"/>
        </w:rPr>
        <w:sectPr w:rsidR="00B47C31" w:rsidSect="0068049B">
          <w:pgSz w:w="11907" w:h="16840"/>
          <w:pgMar w:top="851" w:right="851" w:bottom="851" w:left="1134" w:header="720" w:footer="720" w:gutter="0"/>
          <w:cols w:space="720"/>
        </w:sectPr>
      </w:pPr>
    </w:p>
    <w:p w:rsidR="00B47C31" w:rsidRPr="00B77897" w:rsidRDefault="00B47C31" w:rsidP="00B47C31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B77897">
        <w:rPr>
          <w:sz w:val="20"/>
          <w:szCs w:val="20"/>
        </w:rPr>
        <w:lastRenderedPageBreak/>
        <w:t xml:space="preserve">Приложение №1 к муниципальной программе  </w:t>
      </w:r>
      <w:proofErr w:type="gramStart"/>
      <w:r w:rsidRPr="00B77897">
        <w:rPr>
          <w:color w:val="000000"/>
          <w:sz w:val="20"/>
          <w:szCs w:val="20"/>
        </w:rPr>
        <w:t>по</w:t>
      </w:r>
      <w:proofErr w:type="gramEnd"/>
      <w:r w:rsidRPr="00B77897">
        <w:rPr>
          <w:color w:val="000000"/>
          <w:sz w:val="20"/>
          <w:szCs w:val="20"/>
        </w:rPr>
        <w:t xml:space="preserve"> </w:t>
      </w:r>
    </w:p>
    <w:p w:rsidR="00B47C31" w:rsidRPr="00B77897" w:rsidRDefault="00B47C31" w:rsidP="00B47C31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B77897">
        <w:rPr>
          <w:color w:val="000000"/>
          <w:sz w:val="20"/>
          <w:szCs w:val="20"/>
        </w:rPr>
        <w:t xml:space="preserve">содержанию мест захоронений, расположенных </w:t>
      </w:r>
      <w:proofErr w:type="gramStart"/>
      <w:r w:rsidRPr="00B77897">
        <w:rPr>
          <w:color w:val="000000"/>
          <w:sz w:val="20"/>
          <w:szCs w:val="20"/>
        </w:rPr>
        <w:t>на</w:t>
      </w:r>
      <w:proofErr w:type="gramEnd"/>
    </w:p>
    <w:p w:rsidR="00B47C31" w:rsidRPr="00B77897" w:rsidRDefault="00B47C31" w:rsidP="00B47C31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B77897">
        <w:rPr>
          <w:color w:val="000000"/>
          <w:sz w:val="20"/>
          <w:szCs w:val="20"/>
        </w:rPr>
        <w:t xml:space="preserve">территории </w:t>
      </w:r>
      <w:proofErr w:type="spellStart"/>
      <w:r w:rsidR="00B77897" w:rsidRPr="00B77897">
        <w:rPr>
          <w:color w:val="000000"/>
          <w:sz w:val="20"/>
          <w:szCs w:val="20"/>
        </w:rPr>
        <w:t>Староюрашского</w:t>
      </w:r>
      <w:proofErr w:type="spellEnd"/>
      <w:r w:rsidRPr="00B77897">
        <w:rPr>
          <w:color w:val="000000"/>
          <w:sz w:val="20"/>
          <w:szCs w:val="20"/>
        </w:rPr>
        <w:t xml:space="preserve"> сельского поселения</w:t>
      </w:r>
    </w:p>
    <w:p w:rsidR="00B47C31" w:rsidRPr="00B77897" w:rsidRDefault="00B47C31" w:rsidP="00B47C31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B77897">
        <w:rPr>
          <w:color w:val="000000"/>
          <w:sz w:val="20"/>
          <w:szCs w:val="20"/>
        </w:rPr>
        <w:t xml:space="preserve">Елабужского муниципального района </w:t>
      </w:r>
    </w:p>
    <w:p w:rsidR="00B47C31" w:rsidRPr="00B77897" w:rsidRDefault="00B47C31" w:rsidP="00B47C31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B77897">
        <w:rPr>
          <w:color w:val="000000"/>
          <w:sz w:val="20"/>
          <w:szCs w:val="20"/>
        </w:rPr>
        <w:t>Республики Татарстан на 2017-2021 гг.</w:t>
      </w:r>
    </w:p>
    <w:p w:rsidR="00B47C31" w:rsidRPr="00B77897" w:rsidRDefault="00B47C31" w:rsidP="00B47C31">
      <w:pPr>
        <w:shd w:val="clear" w:color="auto" w:fill="FFFFFF"/>
        <w:ind w:left="192" w:firstLine="9447"/>
        <w:rPr>
          <w:color w:val="000000"/>
          <w:sz w:val="20"/>
          <w:szCs w:val="20"/>
        </w:rPr>
      </w:pPr>
    </w:p>
    <w:p w:rsidR="00B47C31" w:rsidRPr="00B77897" w:rsidRDefault="00B47C31" w:rsidP="00B47C31">
      <w:pPr>
        <w:shd w:val="clear" w:color="auto" w:fill="FFFFFF"/>
        <w:ind w:left="192" w:firstLine="92"/>
        <w:jc w:val="center"/>
        <w:rPr>
          <w:color w:val="000000"/>
          <w:sz w:val="26"/>
          <w:szCs w:val="26"/>
        </w:rPr>
      </w:pPr>
      <w:r w:rsidRPr="00B77897">
        <w:rPr>
          <w:color w:val="000000"/>
          <w:sz w:val="26"/>
          <w:szCs w:val="26"/>
        </w:rPr>
        <w:t>Цели, задачи, индикаторы оценки результатов программы и финансирование по мероприятиям программы</w:t>
      </w:r>
    </w:p>
    <w:p w:rsidR="00B47C31" w:rsidRPr="00B77897" w:rsidRDefault="00B47C31" w:rsidP="00B47C31">
      <w:pPr>
        <w:shd w:val="clear" w:color="auto" w:fill="FFFFFF"/>
        <w:ind w:left="192" w:firstLine="92"/>
        <w:jc w:val="center"/>
        <w:rPr>
          <w:color w:val="000000"/>
          <w:sz w:val="26"/>
          <w:szCs w:val="26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995"/>
        <w:gridCol w:w="1134"/>
        <w:gridCol w:w="1242"/>
        <w:gridCol w:w="1134"/>
        <w:gridCol w:w="850"/>
        <w:gridCol w:w="992"/>
        <w:gridCol w:w="851"/>
        <w:gridCol w:w="992"/>
        <w:gridCol w:w="851"/>
        <w:gridCol w:w="850"/>
        <w:gridCol w:w="709"/>
        <w:gridCol w:w="992"/>
        <w:gridCol w:w="1168"/>
      </w:tblGrid>
      <w:tr w:rsidR="00B77897" w:rsidRPr="00B77897" w:rsidTr="0000157A">
        <w:tc>
          <w:tcPr>
            <w:tcW w:w="2833" w:type="dxa"/>
            <w:vMerge w:val="restart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 xml:space="preserve">Наименование  </w:t>
            </w:r>
          </w:p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 xml:space="preserve">основных </w:t>
            </w:r>
          </w:p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мероприятий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Значения индикаторов</w:t>
            </w:r>
          </w:p>
        </w:tc>
        <w:tc>
          <w:tcPr>
            <w:tcW w:w="4570" w:type="dxa"/>
            <w:gridSpan w:val="5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 xml:space="preserve">Финансирование за счет бюджета </w:t>
            </w:r>
          </w:p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 xml:space="preserve"> (тыс. руб.)</w:t>
            </w:r>
          </w:p>
        </w:tc>
      </w:tr>
      <w:tr w:rsidR="00B77897" w:rsidRPr="00B77897" w:rsidTr="0000157A">
        <w:trPr>
          <w:trHeight w:val="1134"/>
        </w:trPr>
        <w:tc>
          <w:tcPr>
            <w:tcW w:w="2833" w:type="dxa"/>
            <w:vMerge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77897" w:rsidRPr="00B77897" w:rsidRDefault="00B77897" w:rsidP="0000157A">
            <w:pPr>
              <w:ind w:left="113" w:right="113"/>
              <w:rPr>
                <w:sz w:val="18"/>
                <w:szCs w:val="18"/>
              </w:rPr>
            </w:pPr>
          </w:p>
          <w:p w:rsidR="00B77897" w:rsidRPr="00B77897" w:rsidRDefault="00B77897" w:rsidP="000015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77897" w:rsidRPr="00B77897" w:rsidRDefault="00B77897" w:rsidP="000015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77897" w:rsidRPr="00B77897" w:rsidRDefault="00B77897" w:rsidP="000015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77897" w:rsidRPr="00B77897" w:rsidRDefault="00B77897" w:rsidP="000015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77897" w:rsidRPr="00B77897" w:rsidRDefault="00B77897" w:rsidP="000015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77897" w:rsidRPr="00B77897" w:rsidRDefault="00B77897" w:rsidP="000015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77897" w:rsidRPr="00B77897" w:rsidRDefault="00B77897" w:rsidP="000015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2018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77897" w:rsidRPr="00B77897" w:rsidRDefault="00B77897" w:rsidP="000015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77897" w:rsidRPr="00B77897" w:rsidRDefault="00B77897" w:rsidP="000015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2020 год</w:t>
            </w:r>
          </w:p>
        </w:tc>
        <w:tc>
          <w:tcPr>
            <w:tcW w:w="1168" w:type="dxa"/>
            <w:shd w:val="clear" w:color="auto" w:fill="auto"/>
            <w:textDirection w:val="btLr"/>
          </w:tcPr>
          <w:p w:rsidR="00B77897" w:rsidRPr="00B77897" w:rsidRDefault="00B77897" w:rsidP="000015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2021 год</w:t>
            </w:r>
          </w:p>
        </w:tc>
      </w:tr>
      <w:tr w:rsidR="00B77897" w:rsidRPr="00B77897" w:rsidTr="0000157A">
        <w:tc>
          <w:tcPr>
            <w:tcW w:w="2833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5</w:t>
            </w:r>
          </w:p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13</w:t>
            </w:r>
          </w:p>
        </w:tc>
        <w:tc>
          <w:tcPr>
            <w:tcW w:w="1168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14</w:t>
            </w:r>
          </w:p>
        </w:tc>
      </w:tr>
      <w:tr w:rsidR="00B77897" w:rsidRPr="00B77897" w:rsidTr="0000157A">
        <w:tc>
          <w:tcPr>
            <w:tcW w:w="15593" w:type="dxa"/>
            <w:gridSpan w:val="14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Цель: реализация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</w:t>
            </w:r>
          </w:p>
        </w:tc>
      </w:tr>
      <w:tr w:rsidR="00B77897" w:rsidRPr="00B77897" w:rsidTr="0000157A">
        <w:tc>
          <w:tcPr>
            <w:tcW w:w="15593" w:type="dxa"/>
            <w:gridSpan w:val="14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 xml:space="preserve">Задача: </w:t>
            </w:r>
            <w:r w:rsidRPr="00B77897">
              <w:rPr>
                <w:color w:val="000000"/>
                <w:sz w:val="18"/>
                <w:szCs w:val="18"/>
              </w:rPr>
              <w:t>благоустройство прилегающих территорий</w:t>
            </w:r>
          </w:p>
        </w:tc>
      </w:tr>
      <w:tr w:rsidR="00B77897" w:rsidRPr="00B77897" w:rsidTr="0000157A">
        <w:tc>
          <w:tcPr>
            <w:tcW w:w="2833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Ремонт хозяйственной постройки</w:t>
            </w:r>
          </w:p>
        </w:tc>
        <w:tc>
          <w:tcPr>
            <w:tcW w:w="995" w:type="dxa"/>
            <w:shd w:val="clear" w:color="auto" w:fill="auto"/>
          </w:tcPr>
          <w:p w:rsidR="00B77897" w:rsidRPr="00B77897" w:rsidRDefault="00B77897" w:rsidP="0000157A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B77897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B77897" w:rsidRPr="00B77897" w:rsidRDefault="00B77897" w:rsidP="0000157A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77897" w:rsidRPr="00B77897" w:rsidRDefault="00B77897" w:rsidP="00D10A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</w:tr>
      <w:tr w:rsidR="00B77897" w:rsidRPr="00B77897" w:rsidTr="0000157A">
        <w:tc>
          <w:tcPr>
            <w:tcW w:w="2833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Приобретение инвентаря</w:t>
            </w:r>
          </w:p>
        </w:tc>
        <w:tc>
          <w:tcPr>
            <w:tcW w:w="995" w:type="dxa"/>
            <w:shd w:val="clear" w:color="auto" w:fill="auto"/>
          </w:tcPr>
          <w:p w:rsidR="00B77897" w:rsidRPr="00B77897" w:rsidRDefault="00B77897" w:rsidP="0000157A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B77897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B77897" w:rsidRPr="00B77897" w:rsidRDefault="00B77897" w:rsidP="0000157A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7897" w:rsidRPr="00B77897" w:rsidRDefault="00FC405E" w:rsidP="000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77897" w:rsidRPr="00B77897" w:rsidRDefault="00FC405E" w:rsidP="000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1763A8" w:rsidP="000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68" w:type="dxa"/>
            <w:shd w:val="clear" w:color="auto" w:fill="auto"/>
          </w:tcPr>
          <w:p w:rsidR="00B77897" w:rsidRPr="00B77897" w:rsidRDefault="00FC405E" w:rsidP="000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</w:tr>
      <w:tr w:rsidR="00B77897" w:rsidRPr="00B77897" w:rsidTr="0000157A">
        <w:tc>
          <w:tcPr>
            <w:tcW w:w="15593" w:type="dxa"/>
            <w:gridSpan w:val="14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proofErr w:type="gramStart"/>
            <w:r w:rsidRPr="00B77897">
              <w:rPr>
                <w:sz w:val="18"/>
                <w:szCs w:val="18"/>
              </w:rPr>
              <w:t>Задача: содержание прилегающих территорий (подъездные пути, входные группы, ограждения, аллеи, скамейки)</w:t>
            </w:r>
            <w:proofErr w:type="gramEnd"/>
          </w:p>
        </w:tc>
      </w:tr>
      <w:tr w:rsidR="00B77897" w:rsidRPr="00B77897" w:rsidTr="0000157A">
        <w:tc>
          <w:tcPr>
            <w:tcW w:w="2833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Устройство ограждения территории кладбища, ремонт забора</w:t>
            </w:r>
          </w:p>
        </w:tc>
        <w:tc>
          <w:tcPr>
            <w:tcW w:w="995" w:type="dxa"/>
            <w:shd w:val="clear" w:color="auto" w:fill="auto"/>
          </w:tcPr>
          <w:p w:rsidR="00B77897" w:rsidRPr="00B77897" w:rsidRDefault="00B77897" w:rsidP="0000157A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B77897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B77897" w:rsidRPr="00B77897" w:rsidRDefault="00B77897" w:rsidP="0000157A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7897" w:rsidRPr="00B77897" w:rsidRDefault="00FC405E" w:rsidP="000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7897" w:rsidRPr="00B77897" w:rsidRDefault="001763A8" w:rsidP="000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7897" w:rsidRPr="00B77897" w:rsidRDefault="001763A8" w:rsidP="000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shd w:val="clear" w:color="auto" w:fill="auto"/>
          </w:tcPr>
          <w:p w:rsidR="00B77897" w:rsidRPr="00B77897" w:rsidRDefault="001763A8" w:rsidP="000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333,2</w:t>
            </w:r>
          </w:p>
        </w:tc>
        <w:tc>
          <w:tcPr>
            <w:tcW w:w="709" w:type="dxa"/>
            <w:shd w:val="clear" w:color="auto" w:fill="auto"/>
          </w:tcPr>
          <w:p w:rsidR="00B77897" w:rsidRPr="00B77897" w:rsidRDefault="001763A8" w:rsidP="000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175,7</w:t>
            </w: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</w:p>
        </w:tc>
      </w:tr>
      <w:tr w:rsidR="00B77897" w:rsidRPr="00B77897" w:rsidTr="0000157A">
        <w:tc>
          <w:tcPr>
            <w:tcW w:w="15593" w:type="dxa"/>
            <w:gridSpan w:val="14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Цель: Повышение экологической безопасности мест захоронений</w:t>
            </w:r>
          </w:p>
        </w:tc>
      </w:tr>
      <w:tr w:rsidR="00B77897" w:rsidRPr="00B77897" w:rsidTr="0000157A">
        <w:tc>
          <w:tcPr>
            <w:tcW w:w="15593" w:type="dxa"/>
            <w:gridSpan w:val="14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Задача: Постройка мусоросборников и контейнерных групп</w:t>
            </w:r>
          </w:p>
        </w:tc>
      </w:tr>
      <w:tr w:rsidR="00B77897" w:rsidRPr="00B77897" w:rsidTr="0000157A">
        <w:tc>
          <w:tcPr>
            <w:tcW w:w="2833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  <w:shd w:val="clear" w:color="auto" w:fill="FFFFFF"/>
              </w:rPr>
              <w:t>Сбор и вывоз мусора с территории кладбищ (проведение субботников)</w:t>
            </w:r>
          </w:p>
        </w:tc>
        <w:tc>
          <w:tcPr>
            <w:tcW w:w="995" w:type="dxa"/>
            <w:shd w:val="clear" w:color="auto" w:fill="auto"/>
          </w:tcPr>
          <w:p w:rsidR="00B77897" w:rsidRPr="00B77897" w:rsidRDefault="00B77897" w:rsidP="0000157A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B77897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B77897" w:rsidRPr="00B77897" w:rsidRDefault="00B77897" w:rsidP="0000157A">
            <w:proofErr w:type="spellStart"/>
            <w:proofErr w:type="gramStart"/>
            <w:r w:rsidRPr="00B7789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FC40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-</w:t>
            </w:r>
          </w:p>
        </w:tc>
      </w:tr>
      <w:tr w:rsidR="00B77897" w:rsidRPr="00B77897" w:rsidTr="0000157A">
        <w:tc>
          <w:tcPr>
            <w:tcW w:w="2833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B77897">
              <w:rPr>
                <w:sz w:val="18"/>
                <w:szCs w:val="18"/>
                <w:shd w:val="clear" w:color="auto" w:fill="FFFFFF"/>
              </w:rPr>
              <w:t>Приобретение контейнеров для ТБО</w:t>
            </w:r>
          </w:p>
        </w:tc>
        <w:tc>
          <w:tcPr>
            <w:tcW w:w="995" w:type="dxa"/>
            <w:shd w:val="clear" w:color="auto" w:fill="auto"/>
          </w:tcPr>
          <w:p w:rsidR="00B77897" w:rsidRPr="00B77897" w:rsidRDefault="00B77897" w:rsidP="0000157A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B77897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B77897" w:rsidRPr="00B77897" w:rsidRDefault="00B77897" w:rsidP="000015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7897" w:rsidRPr="00B77897" w:rsidRDefault="001763A8" w:rsidP="00001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7897" w:rsidRPr="00B77897" w:rsidRDefault="001763A8" w:rsidP="0000157A">
            <w:pPr>
              <w:jc w:val="both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1763A8" w:rsidP="00001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68" w:type="dxa"/>
            <w:shd w:val="clear" w:color="auto" w:fill="auto"/>
          </w:tcPr>
          <w:p w:rsidR="00B77897" w:rsidRPr="00B77897" w:rsidRDefault="001763A8" w:rsidP="00001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B77897" w:rsidRPr="00B77897" w:rsidTr="0000157A">
        <w:trPr>
          <w:trHeight w:val="221"/>
        </w:trPr>
        <w:tc>
          <w:tcPr>
            <w:tcW w:w="15593" w:type="dxa"/>
            <w:gridSpan w:val="14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Цель: Осуществление инвентаризации мест захоронений</w:t>
            </w:r>
          </w:p>
        </w:tc>
      </w:tr>
      <w:tr w:rsidR="00B77897" w:rsidRPr="00B77897" w:rsidTr="0000157A">
        <w:trPr>
          <w:trHeight w:val="221"/>
        </w:trPr>
        <w:tc>
          <w:tcPr>
            <w:tcW w:w="15593" w:type="dxa"/>
            <w:gridSpan w:val="14"/>
            <w:shd w:val="clear" w:color="auto" w:fill="auto"/>
          </w:tcPr>
          <w:p w:rsidR="00B77897" w:rsidRPr="00B77897" w:rsidRDefault="00B77897" w:rsidP="0000157A">
            <w:pPr>
              <w:jc w:val="center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Задача: Внедрение электронной паспортизации</w:t>
            </w:r>
          </w:p>
        </w:tc>
      </w:tr>
      <w:tr w:rsidR="00B77897" w:rsidRPr="006F17CC" w:rsidTr="0000157A">
        <w:trPr>
          <w:trHeight w:val="221"/>
        </w:trPr>
        <w:tc>
          <w:tcPr>
            <w:tcW w:w="2833" w:type="dxa"/>
            <w:shd w:val="clear" w:color="auto" w:fill="auto"/>
          </w:tcPr>
          <w:p w:rsidR="00B77897" w:rsidRPr="00B77897" w:rsidRDefault="00B77897" w:rsidP="00B7789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B77897">
              <w:rPr>
                <w:sz w:val="18"/>
                <w:szCs w:val="18"/>
                <w:shd w:val="clear" w:color="auto" w:fill="FFFFFF"/>
              </w:rPr>
              <w:t>Проведение технической инвентаризации и подготовка технических паспортов кладбищ</w:t>
            </w:r>
          </w:p>
        </w:tc>
        <w:tc>
          <w:tcPr>
            <w:tcW w:w="995" w:type="dxa"/>
            <w:shd w:val="clear" w:color="auto" w:fill="auto"/>
          </w:tcPr>
          <w:p w:rsidR="00B77897" w:rsidRPr="00B77897" w:rsidRDefault="00B77897" w:rsidP="0000157A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B77897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7897" w:rsidRPr="00B77897" w:rsidRDefault="001763A8" w:rsidP="00FC40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 w:rsidRPr="00B77897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</w:tcPr>
          <w:p w:rsidR="00B77897" w:rsidRPr="00085A3F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</w:tr>
      <w:tr w:rsidR="00B77897" w:rsidRPr="006F17CC" w:rsidTr="0000157A">
        <w:trPr>
          <w:trHeight w:val="221"/>
        </w:trPr>
        <w:tc>
          <w:tcPr>
            <w:tcW w:w="2833" w:type="dxa"/>
            <w:shd w:val="clear" w:color="auto" w:fill="auto"/>
          </w:tcPr>
          <w:p w:rsidR="00B77897" w:rsidRPr="00B77897" w:rsidRDefault="00B77897" w:rsidP="00B7789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:rsidR="00B77897" w:rsidRPr="00B77897" w:rsidRDefault="00B77897" w:rsidP="0000157A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7897" w:rsidRPr="00B77897" w:rsidRDefault="00B77897" w:rsidP="00001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shd w:val="clear" w:color="auto" w:fill="auto"/>
          </w:tcPr>
          <w:p w:rsidR="00B77897" w:rsidRPr="00B77897" w:rsidRDefault="001763A8" w:rsidP="00001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377,9</w:t>
            </w:r>
          </w:p>
        </w:tc>
        <w:tc>
          <w:tcPr>
            <w:tcW w:w="709" w:type="dxa"/>
            <w:shd w:val="clear" w:color="auto" w:fill="auto"/>
          </w:tcPr>
          <w:p w:rsidR="00B77897" w:rsidRPr="00085A3F" w:rsidRDefault="001763A8" w:rsidP="001763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175,7</w:t>
            </w:r>
          </w:p>
        </w:tc>
        <w:tc>
          <w:tcPr>
            <w:tcW w:w="992" w:type="dxa"/>
            <w:shd w:val="clear" w:color="auto" w:fill="auto"/>
          </w:tcPr>
          <w:p w:rsidR="00B77897" w:rsidRDefault="00B77897" w:rsidP="00001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1168" w:type="dxa"/>
            <w:shd w:val="clear" w:color="auto" w:fill="auto"/>
          </w:tcPr>
          <w:p w:rsidR="00B77897" w:rsidRDefault="00B77897" w:rsidP="00001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</w:tr>
    </w:tbl>
    <w:p w:rsidR="00E7086A" w:rsidRPr="00E7086A" w:rsidRDefault="00E7086A" w:rsidP="00B47C31">
      <w:pPr>
        <w:rPr>
          <w:b/>
          <w:sz w:val="26"/>
          <w:szCs w:val="26"/>
        </w:rPr>
      </w:pPr>
    </w:p>
    <w:p w:rsidR="00E7086A" w:rsidRPr="00E7086A" w:rsidRDefault="00E7086A" w:rsidP="00E7086A">
      <w:pPr>
        <w:ind w:left="360"/>
        <w:rPr>
          <w:b/>
          <w:sz w:val="26"/>
          <w:szCs w:val="26"/>
        </w:rPr>
      </w:pPr>
    </w:p>
    <w:p w:rsidR="0068049B" w:rsidRPr="00381693" w:rsidRDefault="0068049B" w:rsidP="00C81A93">
      <w:pPr>
        <w:rPr>
          <w:lang w:val="tt-RU"/>
        </w:rPr>
      </w:pPr>
    </w:p>
    <w:sectPr w:rsidR="0068049B" w:rsidRPr="00381693" w:rsidSect="00B47C31">
      <w:pgSz w:w="16840" w:h="11907" w:orient="landscape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A4A"/>
    <w:multiLevelType w:val="hybridMultilevel"/>
    <w:tmpl w:val="8EB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6681"/>
    <w:multiLevelType w:val="hybridMultilevel"/>
    <w:tmpl w:val="20663926"/>
    <w:lvl w:ilvl="0" w:tplc="9BB876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E89"/>
    <w:rsid w:val="000058FE"/>
    <w:rsid w:val="00014EBF"/>
    <w:rsid w:val="00015DE3"/>
    <w:rsid w:val="001763A8"/>
    <w:rsid w:val="001826A3"/>
    <w:rsid w:val="001B2312"/>
    <w:rsid w:val="001C6359"/>
    <w:rsid w:val="00220275"/>
    <w:rsid w:val="00282E17"/>
    <w:rsid w:val="002A1B4B"/>
    <w:rsid w:val="00330888"/>
    <w:rsid w:val="003701F2"/>
    <w:rsid w:val="00381693"/>
    <w:rsid w:val="00384342"/>
    <w:rsid w:val="00437A69"/>
    <w:rsid w:val="00454C82"/>
    <w:rsid w:val="00460B0E"/>
    <w:rsid w:val="00516C80"/>
    <w:rsid w:val="00536C15"/>
    <w:rsid w:val="00561708"/>
    <w:rsid w:val="0056349E"/>
    <w:rsid w:val="00577745"/>
    <w:rsid w:val="005A72A8"/>
    <w:rsid w:val="0065361F"/>
    <w:rsid w:val="0068049B"/>
    <w:rsid w:val="006C23EC"/>
    <w:rsid w:val="006D5AE3"/>
    <w:rsid w:val="006E3723"/>
    <w:rsid w:val="006E6E39"/>
    <w:rsid w:val="00704DCA"/>
    <w:rsid w:val="00744F48"/>
    <w:rsid w:val="007E6E89"/>
    <w:rsid w:val="00833447"/>
    <w:rsid w:val="00880DAB"/>
    <w:rsid w:val="008851EB"/>
    <w:rsid w:val="008B08B8"/>
    <w:rsid w:val="008F5E7A"/>
    <w:rsid w:val="009423CA"/>
    <w:rsid w:val="00995D54"/>
    <w:rsid w:val="009E759C"/>
    <w:rsid w:val="00A01A87"/>
    <w:rsid w:val="00A23D82"/>
    <w:rsid w:val="00A85C3E"/>
    <w:rsid w:val="00A86802"/>
    <w:rsid w:val="00B36929"/>
    <w:rsid w:val="00B47C31"/>
    <w:rsid w:val="00B725C7"/>
    <w:rsid w:val="00B77897"/>
    <w:rsid w:val="00B90F27"/>
    <w:rsid w:val="00BD5F8C"/>
    <w:rsid w:val="00C25FAC"/>
    <w:rsid w:val="00C81A93"/>
    <w:rsid w:val="00C907CA"/>
    <w:rsid w:val="00CC10FF"/>
    <w:rsid w:val="00CC412D"/>
    <w:rsid w:val="00D056BC"/>
    <w:rsid w:val="00D10ACE"/>
    <w:rsid w:val="00DC0246"/>
    <w:rsid w:val="00E7086A"/>
    <w:rsid w:val="00E70B89"/>
    <w:rsid w:val="00EF3FDC"/>
    <w:rsid w:val="00F540B9"/>
    <w:rsid w:val="00FC405E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7A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1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C10F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C10FF"/>
    <w:pPr>
      <w:widowControl w:val="0"/>
      <w:suppressAutoHyphens/>
      <w:ind w:left="720"/>
    </w:pPr>
    <w:rPr>
      <w:rFonts w:eastAsia="Arial Unicode MS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B72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5E7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5">
    <w:name w:val="Hyperlink"/>
    <w:semiHidden/>
    <w:unhideWhenUsed/>
    <w:rsid w:val="008F5E7A"/>
    <w:rPr>
      <w:color w:val="0000FF"/>
      <w:u w:val="single"/>
    </w:rPr>
  </w:style>
  <w:style w:type="paragraph" w:styleId="a6">
    <w:name w:val="No Spacing"/>
    <w:uiPriority w:val="1"/>
    <w:qFormat/>
    <w:rsid w:val="008F5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F5E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F5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F5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8F5E7A"/>
  </w:style>
  <w:style w:type="paragraph" w:styleId="a7">
    <w:name w:val="List Paragraph"/>
    <w:basedOn w:val="a"/>
    <w:uiPriority w:val="34"/>
    <w:qFormat/>
    <w:rsid w:val="009E759C"/>
    <w:pPr>
      <w:ind w:left="720"/>
      <w:contextualSpacing/>
    </w:pPr>
  </w:style>
  <w:style w:type="paragraph" w:customStyle="1" w:styleId="a8">
    <w:name w:val="МФ РТ"/>
    <w:basedOn w:val="a"/>
    <w:link w:val="a9"/>
    <w:rsid w:val="00577745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9">
    <w:name w:val="МФ РТ Знак"/>
    <w:link w:val="a8"/>
    <w:locked/>
    <w:rsid w:val="005777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454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08EC-438F-4FA6-B167-6E44D0F5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Морты</dc:creator>
  <cp:lastModifiedBy>OEM</cp:lastModifiedBy>
  <cp:revision>6</cp:revision>
  <cp:lastPrinted>2019-06-13T06:08:00Z</cp:lastPrinted>
  <dcterms:created xsi:type="dcterms:W3CDTF">2018-02-09T11:01:00Z</dcterms:created>
  <dcterms:modified xsi:type="dcterms:W3CDTF">2019-06-24T08:01:00Z</dcterms:modified>
</cp:coreProperties>
</file>